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1B220" w14:textId="77777777" w:rsidR="00635ADA" w:rsidRPr="00B54EE8" w:rsidRDefault="00635ADA" w:rsidP="00635ADA">
      <w:pPr>
        <w:widowControl/>
        <w:spacing w:line="460" w:lineRule="exact"/>
        <w:jc w:val="center"/>
        <w:rPr>
          <w:rFonts w:ascii="Times New Roman" w:eastAsia="標楷體" w:hAnsi="Times New Roman" w:cs="Times New Roman"/>
          <w:sz w:val="32"/>
          <w:szCs w:val="28"/>
        </w:rPr>
      </w:pPr>
      <w:r w:rsidRPr="00B54EE8">
        <w:rPr>
          <w:rFonts w:ascii="Times New Roman" w:eastAsia="標楷體" w:hAnsi="Times New Roman" w:cs="Times New Roman"/>
          <w:sz w:val="32"/>
          <w:szCs w:val="28"/>
        </w:rPr>
        <w:t>臺北市立大學數學系教師評鑑要點</w:t>
      </w:r>
    </w:p>
    <w:p w14:paraId="02FB402F" w14:textId="77777777" w:rsidR="00635ADA" w:rsidRPr="00B54EE8" w:rsidRDefault="00635ADA" w:rsidP="00635ADA">
      <w:pPr>
        <w:pStyle w:val="af2"/>
        <w:snapToGrid w:val="0"/>
        <w:spacing w:line="240" w:lineRule="auto"/>
        <w:ind w:leftChars="0" w:left="0"/>
        <w:jc w:val="right"/>
        <w:rPr>
          <w:rFonts w:ascii="Times New Roman" w:eastAsia="標楷體" w:hAnsi="Times New Roman" w:cs="Times New Roman"/>
        </w:rPr>
      </w:pPr>
      <w:r w:rsidRPr="00B54EE8">
        <w:rPr>
          <w:rFonts w:ascii="Times New Roman" w:eastAsia="標楷體" w:hAnsi="Times New Roman" w:cs="Times New Roman"/>
        </w:rPr>
        <w:t>99</w:t>
      </w:r>
      <w:r w:rsidRPr="00B54EE8">
        <w:rPr>
          <w:rFonts w:ascii="Times New Roman" w:eastAsia="標楷體" w:hAnsi="Times New Roman" w:cs="Times New Roman"/>
        </w:rPr>
        <w:t>年</w:t>
      </w:r>
      <w:r w:rsidRPr="00B54EE8">
        <w:rPr>
          <w:rFonts w:ascii="Times New Roman" w:eastAsia="標楷體" w:hAnsi="Times New Roman" w:cs="Times New Roman"/>
        </w:rPr>
        <w:t>6</w:t>
      </w:r>
      <w:r w:rsidRPr="00B54EE8">
        <w:rPr>
          <w:rFonts w:ascii="Times New Roman" w:eastAsia="標楷體" w:hAnsi="Times New Roman" w:cs="Times New Roman"/>
        </w:rPr>
        <w:t>月</w:t>
      </w:r>
      <w:r w:rsidRPr="00B54EE8">
        <w:rPr>
          <w:rFonts w:ascii="Times New Roman" w:eastAsia="標楷體" w:hAnsi="Times New Roman" w:cs="Times New Roman"/>
        </w:rPr>
        <w:t>1</w:t>
      </w:r>
      <w:r w:rsidRPr="00B54EE8">
        <w:rPr>
          <w:rFonts w:ascii="Times New Roman" w:eastAsia="標楷體" w:hAnsi="Times New Roman" w:cs="Times New Roman"/>
        </w:rPr>
        <w:t>日系教評會議通過</w:t>
      </w:r>
    </w:p>
    <w:p w14:paraId="7BD9F448" w14:textId="77777777" w:rsidR="00635ADA" w:rsidRPr="00B54EE8" w:rsidRDefault="00635ADA" w:rsidP="00635ADA">
      <w:pPr>
        <w:pStyle w:val="af2"/>
        <w:snapToGrid w:val="0"/>
        <w:spacing w:line="240" w:lineRule="auto"/>
        <w:ind w:leftChars="0" w:left="0"/>
        <w:jc w:val="right"/>
        <w:rPr>
          <w:rFonts w:ascii="Times New Roman" w:eastAsia="標楷體" w:hAnsi="Times New Roman" w:cs="Times New Roman"/>
        </w:rPr>
      </w:pPr>
      <w:r w:rsidRPr="00B54EE8">
        <w:rPr>
          <w:rFonts w:ascii="Times New Roman" w:eastAsia="標楷體" w:hAnsi="Times New Roman" w:cs="Times New Roman"/>
        </w:rPr>
        <w:t>99</w:t>
      </w:r>
      <w:r w:rsidRPr="00B54EE8">
        <w:rPr>
          <w:rFonts w:ascii="Times New Roman" w:eastAsia="標楷體" w:hAnsi="Times New Roman" w:cs="Times New Roman"/>
        </w:rPr>
        <w:t>年</w:t>
      </w:r>
      <w:r w:rsidRPr="00B54EE8">
        <w:rPr>
          <w:rFonts w:ascii="Times New Roman" w:eastAsia="標楷體" w:hAnsi="Times New Roman" w:cs="Times New Roman"/>
        </w:rPr>
        <w:t>6</w:t>
      </w:r>
      <w:r w:rsidRPr="00B54EE8">
        <w:rPr>
          <w:rFonts w:ascii="Times New Roman" w:eastAsia="標楷體" w:hAnsi="Times New Roman" w:cs="Times New Roman"/>
        </w:rPr>
        <w:t>月</w:t>
      </w:r>
      <w:r w:rsidRPr="00B54EE8">
        <w:rPr>
          <w:rFonts w:ascii="Times New Roman" w:eastAsia="標楷體" w:hAnsi="Times New Roman" w:cs="Times New Roman"/>
        </w:rPr>
        <w:t>1</w:t>
      </w:r>
      <w:r w:rsidRPr="00B54EE8">
        <w:rPr>
          <w:rFonts w:ascii="Times New Roman" w:eastAsia="標楷體" w:hAnsi="Times New Roman" w:cs="Times New Roman"/>
        </w:rPr>
        <w:t>日系</w:t>
      </w:r>
      <w:proofErr w:type="gramStart"/>
      <w:r w:rsidRPr="00B54EE8">
        <w:rPr>
          <w:rFonts w:ascii="Times New Roman" w:eastAsia="標楷體" w:hAnsi="Times New Roman" w:cs="Times New Roman"/>
        </w:rPr>
        <w:t>務</w:t>
      </w:r>
      <w:proofErr w:type="gramEnd"/>
      <w:r w:rsidRPr="00B54EE8">
        <w:rPr>
          <w:rFonts w:ascii="Times New Roman" w:eastAsia="標楷體" w:hAnsi="Times New Roman" w:cs="Times New Roman"/>
        </w:rPr>
        <w:t>會議通過</w:t>
      </w:r>
    </w:p>
    <w:p w14:paraId="737D6A9D" w14:textId="77777777" w:rsidR="00635ADA" w:rsidRPr="00B54EE8" w:rsidRDefault="00635ADA" w:rsidP="00635ADA">
      <w:pPr>
        <w:pStyle w:val="af2"/>
        <w:snapToGrid w:val="0"/>
        <w:spacing w:line="240" w:lineRule="auto"/>
        <w:ind w:leftChars="0" w:left="0"/>
        <w:jc w:val="right"/>
        <w:rPr>
          <w:rFonts w:ascii="Times New Roman" w:eastAsia="標楷體" w:hAnsi="Times New Roman" w:cs="Times New Roman"/>
        </w:rPr>
      </w:pPr>
      <w:r w:rsidRPr="00B54EE8">
        <w:rPr>
          <w:rFonts w:ascii="Times New Roman" w:eastAsia="標楷體" w:hAnsi="Times New Roman" w:cs="Times New Roman"/>
        </w:rPr>
        <w:t>99</w:t>
      </w:r>
      <w:r w:rsidRPr="00B54EE8">
        <w:rPr>
          <w:rFonts w:ascii="Times New Roman" w:eastAsia="標楷體" w:hAnsi="Times New Roman" w:cs="Times New Roman"/>
        </w:rPr>
        <w:t>年</w:t>
      </w:r>
      <w:r w:rsidRPr="00B54EE8">
        <w:rPr>
          <w:rFonts w:ascii="Times New Roman" w:eastAsia="標楷體" w:hAnsi="Times New Roman" w:cs="Times New Roman"/>
        </w:rPr>
        <w:t>6</w:t>
      </w:r>
      <w:r w:rsidRPr="00B54EE8">
        <w:rPr>
          <w:rFonts w:ascii="Times New Roman" w:eastAsia="標楷體" w:hAnsi="Times New Roman" w:cs="Times New Roman"/>
        </w:rPr>
        <w:t>月</w:t>
      </w:r>
      <w:r w:rsidRPr="00B54EE8">
        <w:rPr>
          <w:rFonts w:ascii="Times New Roman" w:eastAsia="標楷體" w:hAnsi="Times New Roman" w:cs="Times New Roman"/>
        </w:rPr>
        <w:t>15</w:t>
      </w:r>
      <w:r w:rsidRPr="00B54EE8">
        <w:rPr>
          <w:rFonts w:ascii="Times New Roman" w:eastAsia="標楷體" w:hAnsi="Times New Roman" w:cs="Times New Roman"/>
        </w:rPr>
        <w:t>日院教評會議通過</w:t>
      </w:r>
    </w:p>
    <w:p w14:paraId="2D6FEE91" w14:textId="77777777" w:rsidR="00635ADA" w:rsidRPr="00B54EE8" w:rsidRDefault="00635ADA" w:rsidP="00635ADA">
      <w:pPr>
        <w:pStyle w:val="af2"/>
        <w:snapToGrid w:val="0"/>
        <w:spacing w:line="240" w:lineRule="auto"/>
        <w:ind w:leftChars="0" w:left="0"/>
        <w:jc w:val="right"/>
        <w:rPr>
          <w:rFonts w:ascii="Times New Roman" w:eastAsia="標楷體" w:hAnsi="Times New Roman" w:cs="Times New Roman"/>
          <w:kern w:val="0"/>
        </w:rPr>
      </w:pPr>
      <w:r w:rsidRPr="00B54EE8">
        <w:rPr>
          <w:rFonts w:ascii="Times New Roman" w:eastAsia="標楷體" w:hAnsi="Times New Roman" w:cs="Times New Roman"/>
          <w:kern w:val="0"/>
        </w:rPr>
        <w:t>100</w:t>
      </w:r>
      <w:r w:rsidRPr="00B54EE8">
        <w:rPr>
          <w:rFonts w:ascii="Times New Roman" w:eastAsia="標楷體" w:hAnsi="Times New Roman" w:cs="Times New Roman"/>
          <w:kern w:val="0"/>
        </w:rPr>
        <w:t>年</w:t>
      </w:r>
      <w:r w:rsidRPr="00B54EE8">
        <w:rPr>
          <w:rFonts w:ascii="Times New Roman" w:eastAsia="標楷體" w:hAnsi="Times New Roman" w:cs="Times New Roman"/>
          <w:kern w:val="0"/>
        </w:rPr>
        <w:t>08</w:t>
      </w:r>
      <w:r w:rsidRPr="00B54EE8">
        <w:rPr>
          <w:rFonts w:ascii="Times New Roman" w:eastAsia="標楷體" w:hAnsi="Times New Roman" w:cs="Times New Roman"/>
          <w:kern w:val="0"/>
        </w:rPr>
        <w:t>月</w:t>
      </w:r>
      <w:r w:rsidRPr="00B54EE8">
        <w:rPr>
          <w:rFonts w:ascii="Times New Roman" w:eastAsia="標楷體" w:hAnsi="Times New Roman" w:cs="Times New Roman"/>
          <w:kern w:val="0"/>
        </w:rPr>
        <w:t>01</w:t>
      </w:r>
      <w:r w:rsidRPr="00B54EE8">
        <w:rPr>
          <w:rFonts w:ascii="Times New Roman" w:eastAsia="標楷體" w:hAnsi="Times New Roman" w:cs="Times New Roman"/>
          <w:kern w:val="0"/>
        </w:rPr>
        <w:t>日系</w:t>
      </w:r>
      <w:proofErr w:type="gramStart"/>
      <w:r w:rsidRPr="00B54EE8">
        <w:rPr>
          <w:rFonts w:ascii="Times New Roman" w:eastAsia="標楷體" w:hAnsi="Times New Roman" w:cs="Times New Roman"/>
          <w:kern w:val="0"/>
        </w:rPr>
        <w:t>務</w:t>
      </w:r>
      <w:proofErr w:type="gramEnd"/>
      <w:r w:rsidRPr="00B54EE8">
        <w:rPr>
          <w:rFonts w:ascii="Times New Roman" w:eastAsia="標楷體" w:hAnsi="Times New Roman" w:cs="Times New Roman"/>
          <w:kern w:val="0"/>
        </w:rPr>
        <w:t>會議通過</w:t>
      </w:r>
    </w:p>
    <w:p w14:paraId="3A1FE8F3" w14:textId="77777777" w:rsidR="00635ADA" w:rsidRPr="00B54EE8" w:rsidRDefault="00635ADA" w:rsidP="00635ADA">
      <w:pPr>
        <w:pStyle w:val="af2"/>
        <w:snapToGrid w:val="0"/>
        <w:spacing w:line="240" w:lineRule="auto"/>
        <w:ind w:leftChars="0" w:left="0"/>
        <w:jc w:val="right"/>
        <w:rPr>
          <w:rFonts w:ascii="Times New Roman" w:eastAsia="標楷體" w:hAnsi="Times New Roman" w:cs="Times New Roman"/>
          <w:kern w:val="0"/>
        </w:rPr>
      </w:pPr>
      <w:r w:rsidRPr="00B54EE8">
        <w:rPr>
          <w:rFonts w:ascii="Times New Roman" w:eastAsia="標楷體" w:hAnsi="Times New Roman" w:cs="Times New Roman"/>
          <w:kern w:val="0"/>
        </w:rPr>
        <w:t>102</w:t>
      </w:r>
      <w:r w:rsidRPr="00B54EE8">
        <w:rPr>
          <w:rFonts w:ascii="Times New Roman" w:eastAsia="標楷體" w:hAnsi="Times New Roman" w:cs="Times New Roman"/>
          <w:kern w:val="0"/>
        </w:rPr>
        <w:t>年</w:t>
      </w:r>
      <w:r w:rsidRPr="00B54EE8">
        <w:rPr>
          <w:rFonts w:ascii="Times New Roman" w:eastAsia="標楷體" w:hAnsi="Times New Roman" w:cs="Times New Roman"/>
          <w:kern w:val="0"/>
        </w:rPr>
        <w:t>08</w:t>
      </w:r>
      <w:r w:rsidRPr="00B54EE8">
        <w:rPr>
          <w:rFonts w:ascii="Times New Roman" w:eastAsia="標楷體" w:hAnsi="Times New Roman" w:cs="Times New Roman"/>
          <w:kern w:val="0"/>
        </w:rPr>
        <w:t>月</w:t>
      </w:r>
      <w:r w:rsidRPr="00B54EE8">
        <w:rPr>
          <w:rFonts w:ascii="Times New Roman" w:eastAsia="標楷體" w:hAnsi="Times New Roman" w:cs="Times New Roman"/>
          <w:kern w:val="0"/>
        </w:rPr>
        <w:t>12</w:t>
      </w:r>
      <w:r w:rsidRPr="00B54EE8">
        <w:rPr>
          <w:rFonts w:ascii="Times New Roman" w:eastAsia="標楷體" w:hAnsi="Times New Roman" w:cs="Times New Roman"/>
          <w:kern w:val="0"/>
        </w:rPr>
        <w:t>日系</w:t>
      </w:r>
      <w:proofErr w:type="gramStart"/>
      <w:r w:rsidRPr="00B54EE8">
        <w:rPr>
          <w:rFonts w:ascii="Times New Roman" w:eastAsia="標楷體" w:hAnsi="Times New Roman" w:cs="Times New Roman"/>
          <w:kern w:val="0"/>
        </w:rPr>
        <w:t>務</w:t>
      </w:r>
      <w:proofErr w:type="gramEnd"/>
      <w:r w:rsidRPr="00B54EE8">
        <w:rPr>
          <w:rFonts w:ascii="Times New Roman" w:eastAsia="標楷體" w:hAnsi="Times New Roman" w:cs="Times New Roman"/>
          <w:kern w:val="0"/>
        </w:rPr>
        <w:t>會議通過</w:t>
      </w:r>
    </w:p>
    <w:p w14:paraId="7538758F" w14:textId="77777777" w:rsidR="00635ADA" w:rsidRPr="00B54EE8" w:rsidRDefault="00635ADA" w:rsidP="00635ADA">
      <w:pPr>
        <w:pStyle w:val="af2"/>
        <w:spacing w:line="280" w:lineRule="exact"/>
        <w:ind w:leftChars="0" w:left="0"/>
        <w:jc w:val="right"/>
        <w:rPr>
          <w:rFonts w:ascii="Times New Roman" w:eastAsia="標楷體" w:hAnsi="Times New Roman" w:cs="Times New Roman"/>
          <w:kern w:val="0"/>
        </w:rPr>
      </w:pPr>
      <w:r w:rsidRPr="00B54EE8">
        <w:rPr>
          <w:rFonts w:ascii="Times New Roman" w:eastAsia="標楷體" w:hAnsi="Times New Roman" w:cs="Times New Roman"/>
          <w:kern w:val="0"/>
        </w:rPr>
        <w:t>106</w:t>
      </w:r>
      <w:r w:rsidRPr="00B54EE8">
        <w:rPr>
          <w:rFonts w:ascii="Times New Roman" w:eastAsia="標楷體" w:hAnsi="Times New Roman" w:cs="Times New Roman"/>
          <w:kern w:val="0"/>
        </w:rPr>
        <w:t>年</w:t>
      </w:r>
      <w:r w:rsidRPr="00B54EE8">
        <w:rPr>
          <w:rFonts w:ascii="Times New Roman" w:eastAsia="標楷體" w:hAnsi="Times New Roman" w:cs="Times New Roman"/>
          <w:kern w:val="0"/>
        </w:rPr>
        <w:t>06</w:t>
      </w:r>
      <w:r w:rsidRPr="00B54EE8">
        <w:rPr>
          <w:rFonts w:ascii="Times New Roman" w:eastAsia="標楷體" w:hAnsi="Times New Roman" w:cs="Times New Roman"/>
          <w:kern w:val="0"/>
        </w:rPr>
        <w:t>月</w:t>
      </w:r>
      <w:r w:rsidRPr="00B54EE8">
        <w:rPr>
          <w:rFonts w:ascii="Times New Roman" w:eastAsia="標楷體" w:hAnsi="Times New Roman" w:cs="Times New Roman"/>
          <w:kern w:val="0"/>
        </w:rPr>
        <w:t>23</w:t>
      </w:r>
      <w:r w:rsidRPr="00B54EE8">
        <w:rPr>
          <w:rFonts w:ascii="Times New Roman" w:eastAsia="標楷體" w:hAnsi="Times New Roman" w:cs="Times New Roman"/>
          <w:kern w:val="0"/>
        </w:rPr>
        <w:t>日系</w:t>
      </w:r>
      <w:proofErr w:type="gramStart"/>
      <w:r w:rsidRPr="00B54EE8">
        <w:rPr>
          <w:rFonts w:ascii="Times New Roman" w:eastAsia="標楷體" w:hAnsi="Times New Roman" w:cs="Times New Roman"/>
          <w:kern w:val="0"/>
        </w:rPr>
        <w:t>務</w:t>
      </w:r>
      <w:proofErr w:type="gramEnd"/>
      <w:r w:rsidRPr="00B54EE8">
        <w:rPr>
          <w:rFonts w:ascii="Times New Roman" w:eastAsia="標楷體" w:hAnsi="Times New Roman" w:cs="Times New Roman"/>
          <w:kern w:val="0"/>
        </w:rPr>
        <w:t>會議通過</w:t>
      </w:r>
    </w:p>
    <w:p w14:paraId="1202F380" w14:textId="77777777" w:rsidR="00635ADA" w:rsidRPr="00B54EE8" w:rsidRDefault="00635ADA" w:rsidP="00635ADA">
      <w:pPr>
        <w:pStyle w:val="af2"/>
        <w:spacing w:line="280" w:lineRule="exact"/>
        <w:ind w:leftChars="0" w:left="0"/>
        <w:jc w:val="right"/>
        <w:rPr>
          <w:rFonts w:ascii="Times New Roman" w:eastAsia="標楷體" w:hAnsi="Times New Roman" w:cs="Times New Roman"/>
          <w:kern w:val="0"/>
        </w:rPr>
      </w:pPr>
      <w:r w:rsidRPr="00B54EE8">
        <w:rPr>
          <w:rFonts w:ascii="Times New Roman" w:eastAsia="標楷體" w:hAnsi="Times New Roman" w:cs="Times New Roman"/>
          <w:kern w:val="0"/>
        </w:rPr>
        <w:t>106</w:t>
      </w:r>
      <w:r w:rsidRPr="00B54EE8">
        <w:rPr>
          <w:rFonts w:ascii="Times New Roman" w:eastAsia="標楷體" w:hAnsi="Times New Roman" w:cs="Times New Roman"/>
          <w:kern w:val="0"/>
        </w:rPr>
        <w:t>年</w:t>
      </w:r>
      <w:r w:rsidRPr="00B54EE8">
        <w:rPr>
          <w:rFonts w:ascii="Times New Roman" w:eastAsia="標楷體" w:hAnsi="Times New Roman" w:cs="Times New Roman"/>
          <w:kern w:val="0"/>
        </w:rPr>
        <w:t>06</w:t>
      </w:r>
      <w:r w:rsidRPr="00B54EE8">
        <w:rPr>
          <w:rFonts w:ascii="Times New Roman" w:eastAsia="標楷體" w:hAnsi="Times New Roman" w:cs="Times New Roman"/>
          <w:kern w:val="0"/>
        </w:rPr>
        <w:t>月</w:t>
      </w:r>
      <w:r w:rsidRPr="00B54EE8">
        <w:rPr>
          <w:rFonts w:ascii="Times New Roman" w:eastAsia="標楷體" w:hAnsi="Times New Roman" w:cs="Times New Roman"/>
          <w:kern w:val="0"/>
        </w:rPr>
        <w:t>23</w:t>
      </w:r>
      <w:r w:rsidRPr="00B54EE8">
        <w:rPr>
          <w:rFonts w:ascii="Times New Roman" w:eastAsia="標楷體" w:hAnsi="Times New Roman" w:cs="Times New Roman"/>
          <w:kern w:val="0"/>
        </w:rPr>
        <w:t>日系</w:t>
      </w:r>
      <w:proofErr w:type="gramStart"/>
      <w:r w:rsidRPr="00B54EE8">
        <w:rPr>
          <w:rFonts w:ascii="Times New Roman" w:eastAsia="標楷體" w:hAnsi="Times New Roman" w:cs="Times New Roman"/>
          <w:kern w:val="0"/>
        </w:rPr>
        <w:t>務</w:t>
      </w:r>
      <w:proofErr w:type="gramEnd"/>
      <w:r w:rsidRPr="00B54EE8">
        <w:rPr>
          <w:rFonts w:ascii="Times New Roman" w:eastAsia="標楷體" w:hAnsi="Times New Roman" w:cs="Times New Roman"/>
          <w:kern w:val="0"/>
        </w:rPr>
        <w:t>會議通過</w:t>
      </w:r>
    </w:p>
    <w:p w14:paraId="1644356B" w14:textId="77777777" w:rsidR="00635ADA" w:rsidRDefault="00635ADA" w:rsidP="00635ADA">
      <w:pPr>
        <w:pStyle w:val="af2"/>
        <w:spacing w:line="280" w:lineRule="exact"/>
        <w:ind w:leftChars="0" w:left="0"/>
        <w:jc w:val="right"/>
        <w:rPr>
          <w:rFonts w:ascii="Times New Roman" w:eastAsia="標楷體" w:hAnsi="Times New Roman" w:cs="Times New Roman"/>
          <w:kern w:val="0"/>
        </w:rPr>
      </w:pPr>
      <w:r w:rsidRPr="00B54EE8">
        <w:rPr>
          <w:rFonts w:ascii="Times New Roman" w:eastAsia="標楷體" w:hAnsi="Times New Roman" w:cs="Times New Roman"/>
          <w:kern w:val="0"/>
        </w:rPr>
        <w:t>114</w:t>
      </w:r>
      <w:r w:rsidRPr="00B54EE8">
        <w:rPr>
          <w:rFonts w:ascii="Times New Roman" w:eastAsia="標楷體" w:hAnsi="Times New Roman" w:cs="Times New Roman"/>
          <w:kern w:val="0"/>
        </w:rPr>
        <w:t>年</w:t>
      </w:r>
      <w:r w:rsidRPr="00B54EE8">
        <w:rPr>
          <w:rFonts w:ascii="Times New Roman" w:eastAsia="標楷體" w:hAnsi="Times New Roman" w:cs="Times New Roman"/>
          <w:kern w:val="0"/>
        </w:rPr>
        <w:t>2</w:t>
      </w:r>
      <w:r w:rsidRPr="00B54EE8">
        <w:rPr>
          <w:rFonts w:ascii="Times New Roman" w:eastAsia="標楷體" w:hAnsi="Times New Roman" w:cs="Times New Roman"/>
          <w:kern w:val="0"/>
        </w:rPr>
        <w:t>月</w:t>
      </w:r>
      <w:r w:rsidRPr="00B54EE8">
        <w:rPr>
          <w:rFonts w:ascii="Times New Roman" w:eastAsia="標楷體" w:hAnsi="Times New Roman" w:cs="Times New Roman"/>
          <w:kern w:val="0"/>
        </w:rPr>
        <w:t>4</w:t>
      </w:r>
      <w:r w:rsidRPr="00B54EE8">
        <w:rPr>
          <w:rFonts w:ascii="Times New Roman" w:eastAsia="標楷體" w:hAnsi="Times New Roman" w:cs="Times New Roman"/>
          <w:kern w:val="0"/>
        </w:rPr>
        <w:t>日系教評會議通過</w:t>
      </w:r>
    </w:p>
    <w:p w14:paraId="51C1FB06" w14:textId="77777777" w:rsidR="00635ADA" w:rsidRPr="00B54EE8" w:rsidRDefault="00635ADA" w:rsidP="00635ADA">
      <w:pPr>
        <w:pStyle w:val="af2"/>
        <w:spacing w:line="280" w:lineRule="exact"/>
        <w:ind w:leftChars="0" w:left="0"/>
        <w:jc w:val="right"/>
        <w:rPr>
          <w:rFonts w:ascii="Times New Roman" w:eastAsia="標楷體" w:hAnsi="Times New Roman" w:cs="Times New Roman"/>
          <w:kern w:val="0"/>
        </w:rPr>
      </w:pPr>
      <w:r w:rsidRPr="00B54EE8">
        <w:rPr>
          <w:rFonts w:ascii="Times New Roman" w:eastAsia="標楷體" w:hAnsi="Times New Roman" w:cs="Times New Roman"/>
          <w:kern w:val="0"/>
        </w:rPr>
        <w:t>114</w:t>
      </w:r>
      <w:r w:rsidRPr="00B54EE8">
        <w:rPr>
          <w:rFonts w:ascii="Times New Roman" w:eastAsia="標楷體" w:hAnsi="Times New Roman" w:cs="Times New Roman"/>
          <w:kern w:val="0"/>
        </w:rPr>
        <w:t>年</w:t>
      </w:r>
      <w:r w:rsidRPr="00B54EE8">
        <w:rPr>
          <w:rFonts w:ascii="Times New Roman" w:eastAsia="標楷體" w:hAnsi="Times New Roman" w:cs="Times New Roman"/>
          <w:kern w:val="0"/>
        </w:rPr>
        <w:t>2</w:t>
      </w:r>
      <w:r w:rsidRPr="00B54EE8">
        <w:rPr>
          <w:rFonts w:ascii="Times New Roman" w:eastAsia="標楷體" w:hAnsi="Times New Roman" w:cs="Times New Roman"/>
          <w:kern w:val="0"/>
        </w:rPr>
        <w:t>月</w:t>
      </w:r>
      <w:r>
        <w:rPr>
          <w:rFonts w:ascii="Times New Roman" w:eastAsia="標楷體" w:hAnsi="Times New Roman" w:cs="Times New Roman" w:hint="eastAsia"/>
          <w:kern w:val="0"/>
        </w:rPr>
        <w:t>26</w:t>
      </w:r>
      <w:r w:rsidRPr="00B54EE8">
        <w:rPr>
          <w:rFonts w:ascii="Times New Roman" w:eastAsia="標楷體" w:hAnsi="Times New Roman" w:cs="Times New Roman"/>
          <w:kern w:val="0"/>
        </w:rPr>
        <w:t>日</w:t>
      </w:r>
      <w:r>
        <w:rPr>
          <w:rFonts w:ascii="Times New Roman" w:eastAsia="標楷體" w:hAnsi="Times New Roman" w:cs="Times New Roman" w:hint="eastAsia"/>
          <w:kern w:val="0"/>
        </w:rPr>
        <w:t>院</w:t>
      </w:r>
      <w:r w:rsidRPr="00B54EE8">
        <w:rPr>
          <w:rFonts w:ascii="Times New Roman" w:eastAsia="標楷體" w:hAnsi="Times New Roman" w:cs="Times New Roman"/>
          <w:kern w:val="0"/>
        </w:rPr>
        <w:t>教評會議通過</w:t>
      </w:r>
    </w:p>
    <w:p w14:paraId="19C7F504" w14:textId="77777777" w:rsidR="00635ADA" w:rsidRPr="00B54EE8" w:rsidRDefault="00635ADA" w:rsidP="00635ADA">
      <w:pPr>
        <w:pStyle w:val="af2"/>
        <w:spacing w:line="280" w:lineRule="exact"/>
        <w:ind w:leftChars="0" w:left="0"/>
        <w:jc w:val="right"/>
        <w:rPr>
          <w:rFonts w:ascii="Times New Roman" w:eastAsia="標楷體" w:hAnsi="Times New Roman" w:cs="Times New Roman"/>
        </w:rPr>
      </w:pPr>
      <w:r w:rsidRPr="000043D2">
        <w:rPr>
          <w:rFonts w:ascii="Times New Roman" w:eastAsia="標楷體" w:hAnsi="Times New Roman" w:cs="Times New Roman"/>
          <w:kern w:val="0"/>
        </w:rPr>
        <w:t>114</w:t>
      </w:r>
      <w:r w:rsidRPr="000043D2">
        <w:rPr>
          <w:rFonts w:ascii="Times New Roman" w:eastAsia="標楷體" w:hAnsi="Times New Roman" w:cs="Times New Roman"/>
          <w:kern w:val="0"/>
        </w:rPr>
        <w:t>年</w:t>
      </w:r>
      <w:r w:rsidRPr="000043D2">
        <w:rPr>
          <w:rFonts w:ascii="Times New Roman" w:eastAsia="標楷體" w:hAnsi="Times New Roman" w:cs="Times New Roman"/>
          <w:kern w:val="0"/>
        </w:rPr>
        <w:t>5</w:t>
      </w:r>
      <w:r w:rsidRPr="000043D2">
        <w:rPr>
          <w:rFonts w:ascii="Times New Roman" w:eastAsia="標楷體" w:hAnsi="Times New Roman" w:cs="Times New Roman"/>
          <w:kern w:val="0"/>
        </w:rPr>
        <w:t>月</w:t>
      </w:r>
      <w:r w:rsidRPr="000043D2">
        <w:rPr>
          <w:rFonts w:ascii="Times New Roman" w:eastAsia="標楷體" w:hAnsi="Times New Roman" w:cs="Times New Roman"/>
          <w:kern w:val="0"/>
        </w:rPr>
        <w:t>27</w:t>
      </w:r>
      <w:r w:rsidRPr="000043D2">
        <w:rPr>
          <w:rFonts w:ascii="Times New Roman" w:eastAsia="標楷體" w:hAnsi="Times New Roman" w:cs="Times New Roman"/>
          <w:kern w:val="0"/>
        </w:rPr>
        <w:t>日</w:t>
      </w:r>
      <w:r w:rsidRPr="000043D2">
        <w:rPr>
          <w:rFonts w:ascii="Times New Roman" w:eastAsia="標楷體" w:hAnsi="Times New Roman" w:cs="Times New Roman"/>
        </w:rPr>
        <w:t>系教評會議</w:t>
      </w:r>
      <w:r w:rsidRPr="000043D2">
        <w:rPr>
          <w:rFonts w:ascii="Times New Roman" w:eastAsia="標楷體" w:hAnsi="Times New Roman" w:cs="Times New Roman" w:hint="eastAsia"/>
        </w:rPr>
        <w:t>通過</w:t>
      </w:r>
    </w:p>
    <w:p w14:paraId="270F5A25" w14:textId="77777777" w:rsidR="00635ADA" w:rsidRPr="00B54EE8" w:rsidRDefault="00635ADA" w:rsidP="00635ADA">
      <w:pPr>
        <w:spacing w:line="460" w:lineRule="exact"/>
        <w:ind w:left="566" w:hangingChars="202" w:hanging="566"/>
        <w:rPr>
          <w:rFonts w:ascii="Times New Roman" w:eastAsia="標楷體" w:hAnsi="Times New Roman" w:cs="Times New Roman"/>
          <w:spacing w:val="-11"/>
          <w:sz w:val="28"/>
          <w:szCs w:val="28"/>
        </w:rPr>
      </w:pPr>
      <w:r w:rsidRPr="00B54EE8">
        <w:rPr>
          <w:rFonts w:ascii="Times New Roman" w:eastAsia="標楷體" w:hAnsi="Times New Roman" w:cs="Times New Roman"/>
          <w:sz w:val="28"/>
          <w:szCs w:val="24"/>
        </w:rPr>
        <w:t>一、臺北市立大學（以下簡稱本校）數學系（以下簡稱本系）為提升專任教師教學、研究、輔導及服務之品質，促進教師專業成長、教師積極參與本系教育業務，協助學生達成本系教育目標及核心能力，依據本校教師評鑑辦法第十條之規定，訂定「臺北市立大學數學系教師評鑑要點」（以下簡稱本要點</w:t>
      </w:r>
      <w:r w:rsidRPr="00B54EE8">
        <w:rPr>
          <w:rFonts w:ascii="Times New Roman" w:eastAsia="標楷體" w:hAnsi="Times New Roman" w:cs="Times New Roman"/>
          <w:spacing w:val="-11"/>
          <w:sz w:val="28"/>
          <w:szCs w:val="28"/>
        </w:rPr>
        <w:t>）。</w:t>
      </w:r>
    </w:p>
    <w:p w14:paraId="1302000E" w14:textId="77777777" w:rsidR="00635ADA" w:rsidRPr="00B54EE8" w:rsidRDefault="00635ADA" w:rsidP="00635ADA">
      <w:pPr>
        <w:spacing w:line="460" w:lineRule="exact"/>
        <w:ind w:left="566" w:hangingChars="202" w:hanging="566"/>
        <w:rPr>
          <w:rFonts w:ascii="Times New Roman" w:eastAsia="標楷體" w:hAnsi="Times New Roman" w:cs="Times New Roman"/>
          <w:spacing w:val="-2"/>
          <w:sz w:val="28"/>
          <w:szCs w:val="24"/>
        </w:rPr>
      </w:pPr>
      <w:r w:rsidRPr="00B54EE8">
        <w:rPr>
          <w:rFonts w:ascii="Times New Roman" w:eastAsia="標楷體" w:hAnsi="Times New Roman" w:cs="Times New Roman"/>
          <w:sz w:val="28"/>
          <w:szCs w:val="24"/>
        </w:rPr>
        <w:t>二、本要點分教學、研究、輔導及服務等三個評鑑項目，其評分標準如下表。</w:t>
      </w:r>
    </w:p>
    <w:p w14:paraId="4EC8DEEB" w14:textId="77777777" w:rsidR="00635ADA" w:rsidRPr="00B54EE8" w:rsidRDefault="00635ADA" w:rsidP="00635ADA">
      <w:pPr>
        <w:spacing w:line="460" w:lineRule="exact"/>
        <w:ind w:leftChars="235" w:left="1133" w:hanging="569"/>
        <w:rPr>
          <w:rFonts w:ascii="Times New Roman" w:eastAsia="標楷體" w:hAnsi="Times New Roman" w:cs="Times New Roman"/>
          <w:sz w:val="28"/>
          <w:szCs w:val="24"/>
        </w:rPr>
      </w:pPr>
      <w:r w:rsidRPr="00B54EE8">
        <w:rPr>
          <w:rFonts w:ascii="Times New Roman" w:eastAsia="標楷體" w:hAnsi="Times New Roman" w:cs="Times New Roman"/>
          <w:sz w:val="28"/>
          <w:szCs w:val="24"/>
        </w:rPr>
        <w:t>(</w:t>
      </w:r>
      <w:proofErr w:type="gramStart"/>
      <w:r w:rsidRPr="00B54EE8">
        <w:rPr>
          <w:rFonts w:ascii="Times New Roman" w:eastAsia="標楷體" w:hAnsi="Times New Roman" w:cs="Times New Roman"/>
          <w:sz w:val="28"/>
          <w:szCs w:val="24"/>
        </w:rPr>
        <w:t>一</w:t>
      </w:r>
      <w:proofErr w:type="gramEnd"/>
      <w:r w:rsidRPr="00B54EE8">
        <w:rPr>
          <w:rFonts w:ascii="Times New Roman" w:eastAsia="標楷體" w:hAnsi="Times New Roman" w:cs="Times New Roman"/>
          <w:sz w:val="28"/>
          <w:szCs w:val="24"/>
        </w:rPr>
        <w:t>)</w:t>
      </w:r>
      <w:r w:rsidRPr="00B54EE8">
        <w:rPr>
          <w:rFonts w:ascii="Times New Roman" w:eastAsia="標楷體" w:hAnsi="Times New Roman" w:cs="Times New Roman"/>
          <w:sz w:val="28"/>
          <w:szCs w:val="24"/>
        </w:rPr>
        <w:t>受評教師自評分數依下列權重比例規定加權計算：</w:t>
      </w:r>
    </w:p>
    <w:p w14:paraId="0B1CC24E" w14:textId="77777777" w:rsidR="00635ADA" w:rsidRPr="00B54EE8" w:rsidRDefault="00635ADA" w:rsidP="00635ADA">
      <w:pPr>
        <w:spacing w:line="460" w:lineRule="exact"/>
        <w:ind w:leftChars="472" w:left="1702" w:hanging="569"/>
        <w:rPr>
          <w:rFonts w:ascii="Times New Roman" w:eastAsia="標楷體" w:hAnsi="Times New Roman" w:cs="Times New Roman"/>
          <w:sz w:val="28"/>
          <w:szCs w:val="24"/>
        </w:rPr>
      </w:pPr>
      <w:r w:rsidRPr="00B54EE8">
        <w:rPr>
          <w:rFonts w:ascii="Times New Roman" w:eastAsia="標楷體" w:hAnsi="Times New Roman" w:cs="Times New Roman"/>
          <w:sz w:val="28"/>
          <w:szCs w:val="24"/>
        </w:rPr>
        <w:t xml:space="preserve">1. </w:t>
      </w:r>
      <w:r w:rsidRPr="00B54EE8">
        <w:rPr>
          <w:rFonts w:ascii="Times New Roman" w:eastAsia="標楷體" w:hAnsi="Times New Roman" w:cs="Times New Roman"/>
          <w:sz w:val="28"/>
          <w:szCs w:val="24"/>
        </w:rPr>
        <w:t>教學：百分之十至五十之間</w:t>
      </w:r>
    </w:p>
    <w:p w14:paraId="6956D126" w14:textId="77777777" w:rsidR="00635ADA" w:rsidRPr="00B54EE8" w:rsidRDefault="00635ADA" w:rsidP="00635ADA">
      <w:pPr>
        <w:spacing w:line="460" w:lineRule="exact"/>
        <w:ind w:leftChars="472" w:left="1702" w:hanging="569"/>
        <w:rPr>
          <w:rFonts w:ascii="Times New Roman" w:eastAsia="標楷體" w:hAnsi="Times New Roman" w:cs="Times New Roman"/>
          <w:sz w:val="28"/>
          <w:szCs w:val="24"/>
        </w:rPr>
      </w:pPr>
      <w:r w:rsidRPr="00B54EE8">
        <w:rPr>
          <w:rFonts w:ascii="Times New Roman" w:eastAsia="標楷體" w:hAnsi="Times New Roman" w:cs="Times New Roman"/>
          <w:sz w:val="28"/>
          <w:szCs w:val="24"/>
        </w:rPr>
        <w:t xml:space="preserve">2. </w:t>
      </w:r>
      <w:r w:rsidRPr="00B54EE8">
        <w:rPr>
          <w:rFonts w:ascii="Times New Roman" w:eastAsia="標楷體" w:hAnsi="Times New Roman" w:cs="Times New Roman"/>
          <w:sz w:val="28"/>
          <w:szCs w:val="24"/>
        </w:rPr>
        <w:t>研究：百分之十至五十之間</w:t>
      </w:r>
    </w:p>
    <w:p w14:paraId="42A27C17" w14:textId="77777777" w:rsidR="00635ADA" w:rsidRPr="00B54EE8" w:rsidRDefault="00635ADA" w:rsidP="00635ADA">
      <w:pPr>
        <w:spacing w:line="460" w:lineRule="exact"/>
        <w:ind w:leftChars="472" w:left="1702" w:hanging="569"/>
        <w:rPr>
          <w:rFonts w:ascii="Times New Roman" w:eastAsia="標楷體" w:hAnsi="Times New Roman" w:cs="Times New Roman"/>
          <w:sz w:val="28"/>
          <w:szCs w:val="24"/>
        </w:rPr>
      </w:pPr>
      <w:r w:rsidRPr="00B54EE8">
        <w:rPr>
          <w:rFonts w:ascii="Times New Roman" w:eastAsia="標楷體" w:hAnsi="Times New Roman" w:cs="Times New Roman"/>
          <w:sz w:val="28"/>
          <w:szCs w:val="24"/>
        </w:rPr>
        <w:t xml:space="preserve">3. </w:t>
      </w:r>
      <w:r w:rsidRPr="00B54EE8">
        <w:rPr>
          <w:rFonts w:ascii="Times New Roman" w:eastAsia="標楷體" w:hAnsi="Times New Roman" w:cs="Times New Roman"/>
          <w:sz w:val="28"/>
          <w:szCs w:val="24"/>
        </w:rPr>
        <w:t>輔導及服務：百分之十至五十之間</w:t>
      </w:r>
    </w:p>
    <w:p w14:paraId="6E7F5DA9" w14:textId="77777777" w:rsidR="00635ADA" w:rsidRPr="00B54EE8" w:rsidRDefault="00635ADA" w:rsidP="00635ADA">
      <w:pPr>
        <w:spacing w:line="460" w:lineRule="exact"/>
        <w:ind w:leftChars="236" w:left="1701" w:hanging="1135"/>
        <w:rPr>
          <w:rFonts w:ascii="Times New Roman" w:eastAsia="標楷體" w:hAnsi="Times New Roman" w:cs="Times New Roman"/>
          <w:sz w:val="28"/>
          <w:szCs w:val="24"/>
        </w:rPr>
      </w:pPr>
      <w:r w:rsidRPr="00B54EE8">
        <w:rPr>
          <w:rFonts w:ascii="Times New Roman" w:eastAsia="標楷體" w:hAnsi="Times New Roman" w:cs="Times New Roman"/>
          <w:sz w:val="28"/>
          <w:szCs w:val="24"/>
        </w:rPr>
        <w:t>(</w:t>
      </w:r>
      <w:r w:rsidRPr="00B54EE8">
        <w:rPr>
          <w:rFonts w:ascii="Times New Roman" w:eastAsia="標楷體" w:hAnsi="Times New Roman" w:cs="Times New Roman"/>
          <w:sz w:val="28"/>
          <w:szCs w:val="24"/>
        </w:rPr>
        <w:t>二</w:t>
      </w:r>
      <w:r w:rsidRPr="00B54EE8">
        <w:rPr>
          <w:rFonts w:ascii="Times New Roman" w:eastAsia="標楷體" w:hAnsi="Times New Roman" w:cs="Times New Roman"/>
          <w:sz w:val="28"/>
          <w:szCs w:val="24"/>
        </w:rPr>
        <w:t>)</w:t>
      </w:r>
      <w:r w:rsidRPr="00B54EE8">
        <w:rPr>
          <w:rFonts w:ascii="Times New Roman" w:eastAsia="標楷體" w:hAnsi="Times New Roman" w:cs="Times New Roman"/>
          <w:sz w:val="28"/>
          <w:szCs w:val="24"/>
        </w:rPr>
        <w:t>教師可在權重比例範圍內自選權重</w:t>
      </w:r>
      <w:r w:rsidRPr="00B54EE8">
        <w:rPr>
          <w:rFonts w:ascii="Times New Roman" w:eastAsia="標楷體" w:hAnsi="Times New Roman" w:cs="Times New Roman"/>
          <w:sz w:val="28"/>
          <w:szCs w:val="24"/>
        </w:rPr>
        <w:t>(</w:t>
      </w:r>
      <w:r w:rsidRPr="00B54EE8">
        <w:rPr>
          <w:rFonts w:ascii="Times New Roman" w:eastAsia="標楷體" w:hAnsi="Times New Roman" w:cs="Times New Roman"/>
          <w:sz w:val="28"/>
          <w:szCs w:val="24"/>
        </w:rPr>
        <w:t>須為百分之五的倍數</w:t>
      </w:r>
      <w:r w:rsidRPr="00B54EE8">
        <w:rPr>
          <w:rFonts w:ascii="Times New Roman" w:eastAsia="標楷體" w:hAnsi="Times New Roman" w:cs="Times New Roman"/>
          <w:sz w:val="28"/>
          <w:szCs w:val="24"/>
        </w:rPr>
        <w:t>)</w:t>
      </w:r>
      <w:r w:rsidRPr="00B54EE8">
        <w:rPr>
          <w:rFonts w:ascii="Times New Roman" w:eastAsia="標楷體" w:hAnsi="Times New Roman" w:cs="Times New Roman"/>
          <w:sz w:val="28"/>
          <w:szCs w:val="24"/>
        </w:rPr>
        <w:t>。</w:t>
      </w:r>
    </w:p>
    <w:p w14:paraId="27391E66" w14:textId="77777777" w:rsidR="00635ADA" w:rsidRPr="00B54EE8" w:rsidRDefault="00635ADA" w:rsidP="00635ADA">
      <w:pPr>
        <w:spacing w:line="460" w:lineRule="exact"/>
        <w:ind w:firstLineChars="200" w:firstLine="560"/>
        <w:rPr>
          <w:rFonts w:ascii="Times New Roman" w:eastAsia="標楷體" w:hAnsi="Times New Roman" w:cs="Times New Roman"/>
          <w:sz w:val="28"/>
          <w:szCs w:val="24"/>
        </w:rPr>
      </w:pPr>
      <w:r w:rsidRPr="00B54EE8">
        <w:rPr>
          <w:rFonts w:ascii="Times New Roman" w:eastAsia="標楷體" w:hAnsi="Times New Roman" w:cs="Times New Roman"/>
          <w:sz w:val="28"/>
          <w:szCs w:val="24"/>
        </w:rPr>
        <w:t>(</w:t>
      </w:r>
      <w:r w:rsidRPr="00B54EE8">
        <w:rPr>
          <w:rFonts w:ascii="Times New Roman" w:eastAsia="標楷體" w:hAnsi="Times New Roman" w:cs="Times New Roman"/>
          <w:sz w:val="28"/>
          <w:szCs w:val="24"/>
        </w:rPr>
        <w:t>三</w:t>
      </w:r>
      <w:r w:rsidRPr="00B54EE8">
        <w:rPr>
          <w:rFonts w:ascii="Times New Roman" w:eastAsia="標楷體" w:hAnsi="Times New Roman" w:cs="Times New Roman"/>
          <w:sz w:val="28"/>
          <w:szCs w:val="24"/>
        </w:rPr>
        <w:t>)</w:t>
      </w:r>
      <w:r w:rsidRPr="00B54EE8">
        <w:rPr>
          <w:rFonts w:ascii="Times New Roman" w:eastAsia="標楷體" w:hAnsi="Times New Roman" w:cs="Times New Roman"/>
          <w:sz w:val="28"/>
          <w:szCs w:val="24"/>
        </w:rPr>
        <w:t>教學、研究、輔導及服務等三項之權重合計須為百分之百。</w:t>
      </w:r>
    </w:p>
    <w:tbl>
      <w:tblPr>
        <w:tblStyle w:val="af0"/>
        <w:tblW w:w="9067" w:type="dxa"/>
        <w:tblLook w:val="04A0" w:firstRow="1" w:lastRow="0" w:firstColumn="1" w:lastColumn="0" w:noHBand="0" w:noVBand="1"/>
      </w:tblPr>
      <w:tblGrid>
        <w:gridCol w:w="803"/>
        <w:gridCol w:w="6989"/>
        <w:gridCol w:w="1275"/>
      </w:tblGrid>
      <w:tr w:rsidR="00635ADA" w:rsidRPr="00B54EE8" w14:paraId="7A76B7BD" w14:textId="77777777" w:rsidTr="00BB55FC">
        <w:tc>
          <w:tcPr>
            <w:tcW w:w="803" w:type="dxa"/>
            <w:vAlign w:val="center"/>
          </w:tcPr>
          <w:p w14:paraId="554FE839" w14:textId="77777777" w:rsidR="00635ADA" w:rsidRPr="00B54EE8" w:rsidRDefault="00635ADA" w:rsidP="00BB55FC">
            <w:pPr>
              <w:widowControl/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54EE8">
              <w:rPr>
                <w:rFonts w:ascii="Times New Roman" w:eastAsia="標楷體" w:hAnsi="Times New Roman" w:cs="Times New Roman"/>
                <w:sz w:val="28"/>
                <w:szCs w:val="28"/>
              </w:rPr>
              <w:t>評鑑項目</w:t>
            </w:r>
          </w:p>
        </w:tc>
        <w:tc>
          <w:tcPr>
            <w:tcW w:w="6989" w:type="dxa"/>
            <w:vAlign w:val="center"/>
          </w:tcPr>
          <w:p w14:paraId="758CC33F" w14:textId="77777777" w:rsidR="00635ADA" w:rsidRPr="00B54EE8" w:rsidRDefault="00635ADA" w:rsidP="00BB55FC">
            <w:pPr>
              <w:pStyle w:val="ae"/>
              <w:spacing w:line="440" w:lineRule="exact"/>
              <w:ind w:rightChars="15" w:right="36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 w:rsidRPr="00B54EE8">
              <w:rPr>
                <w:rFonts w:ascii="Times New Roman" w:eastAsia="標楷體" w:hAnsi="Times New Roman" w:cs="Times New Roman"/>
                <w:sz w:val="28"/>
                <w:szCs w:val="28"/>
              </w:rPr>
              <w:t>評審項目與計分標準</w:t>
            </w:r>
            <w:proofErr w:type="spellEnd"/>
          </w:p>
        </w:tc>
        <w:tc>
          <w:tcPr>
            <w:tcW w:w="1275" w:type="dxa"/>
            <w:vAlign w:val="center"/>
          </w:tcPr>
          <w:p w14:paraId="342B4159" w14:textId="77777777" w:rsidR="00635ADA" w:rsidRPr="00B54EE8" w:rsidRDefault="00635ADA" w:rsidP="00BB55FC">
            <w:pPr>
              <w:widowControl/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54EE8">
              <w:rPr>
                <w:rFonts w:ascii="Times New Roman" w:eastAsia="標楷體" w:hAnsi="Times New Roman" w:cs="Times New Roman"/>
                <w:sz w:val="28"/>
                <w:szCs w:val="28"/>
              </w:rPr>
              <w:t>備註</w:t>
            </w:r>
          </w:p>
        </w:tc>
      </w:tr>
      <w:tr w:rsidR="00635ADA" w:rsidRPr="00B54EE8" w14:paraId="5B702A6E" w14:textId="77777777" w:rsidTr="00BB55FC">
        <w:tc>
          <w:tcPr>
            <w:tcW w:w="803" w:type="dxa"/>
          </w:tcPr>
          <w:p w14:paraId="3773C7A5" w14:textId="77777777" w:rsidR="00635ADA" w:rsidRPr="00B54EE8" w:rsidRDefault="00635ADA" w:rsidP="00BB55FC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54EE8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proofErr w:type="gramStart"/>
            <w:r w:rsidRPr="00B54EE8">
              <w:rPr>
                <w:rFonts w:ascii="Times New Roman" w:eastAsia="標楷體" w:hAnsi="Times New Roman" w:cs="Times New Roman"/>
                <w:sz w:val="28"/>
                <w:szCs w:val="28"/>
              </w:rPr>
              <w:t>一</w:t>
            </w:r>
            <w:proofErr w:type="gramEnd"/>
            <w:r w:rsidRPr="00B54EE8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B54EE8">
              <w:rPr>
                <w:rFonts w:ascii="Times New Roman" w:eastAsia="標楷體" w:hAnsi="Times New Roman" w:cs="Times New Roman"/>
                <w:sz w:val="28"/>
                <w:szCs w:val="28"/>
              </w:rPr>
              <w:t>教學</w:t>
            </w:r>
          </w:p>
          <w:p w14:paraId="6FBED3B0" w14:textId="77777777" w:rsidR="00635ADA" w:rsidRPr="00B54EE8" w:rsidRDefault="00635ADA" w:rsidP="00BB55FC">
            <w:pPr>
              <w:widowControl/>
              <w:spacing w:line="440" w:lineRule="exact"/>
              <w:ind w:rightChars="-43" w:right="-103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54EE8">
              <w:rPr>
                <w:rFonts w:ascii="Times New Roman" w:eastAsia="標楷體" w:hAnsi="Times New Roman" w:cs="Times New Roman"/>
                <w:sz w:val="22"/>
              </w:rPr>
              <w:t>(</w:t>
            </w:r>
            <w:r w:rsidRPr="00B54EE8">
              <w:rPr>
                <w:rFonts w:ascii="Times New Roman" w:eastAsia="標楷體" w:hAnsi="Times New Roman" w:cs="Times New Roman"/>
                <w:sz w:val="22"/>
              </w:rPr>
              <w:t>滿分</w:t>
            </w:r>
            <w:r w:rsidRPr="00B54EE8">
              <w:rPr>
                <w:rFonts w:ascii="Times New Roman" w:eastAsia="標楷體" w:hAnsi="Times New Roman" w:cs="Times New Roman"/>
                <w:sz w:val="22"/>
              </w:rPr>
              <w:t>100</w:t>
            </w:r>
            <w:r w:rsidRPr="00B54EE8">
              <w:rPr>
                <w:rFonts w:ascii="Times New Roman" w:eastAsia="標楷體" w:hAnsi="Times New Roman" w:cs="Times New Roman"/>
                <w:sz w:val="22"/>
              </w:rPr>
              <w:t>分</w:t>
            </w:r>
            <w:r w:rsidRPr="00B54EE8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</w:tc>
        <w:tc>
          <w:tcPr>
            <w:tcW w:w="6989" w:type="dxa"/>
          </w:tcPr>
          <w:tbl>
            <w:tblPr>
              <w:tblStyle w:val="af0"/>
              <w:tblW w:w="0" w:type="auto"/>
              <w:tblLook w:val="04A0" w:firstRow="1" w:lastRow="0" w:firstColumn="1" w:lastColumn="0" w:noHBand="0" w:noVBand="1"/>
            </w:tblPr>
            <w:tblGrid>
              <w:gridCol w:w="1672"/>
              <w:gridCol w:w="3710"/>
              <w:gridCol w:w="1381"/>
            </w:tblGrid>
            <w:tr w:rsidR="00635ADA" w:rsidRPr="00B54EE8" w14:paraId="2B5AF927" w14:textId="77777777" w:rsidTr="00BB55FC">
              <w:tc>
                <w:tcPr>
                  <w:tcW w:w="1672" w:type="dxa"/>
                </w:tcPr>
                <w:p w14:paraId="06CC0379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bookmarkStart w:id="0" w:name="_Hlk165035768"/>
                  <w:proofErr w:type="spellStart"/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指標</w:t>
                  </w:r>
                  <w:proofErr w:type="spellEnd"/>
                </w:p>
              </w:tc>
              <w:tc>
                <w:tcPr>
                  <w:tcW w:w="3710" w:type="dxa"/>
                </w:tcPr>
                <w:p w14:paraId="5BADE83C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評審項目</w:t>
                  </w:r>
                  <w:proofErr w:type="spellEnd"/>
                </w:p>
              </w:tc>
              <w:tc>
                <w:tcPr>
                  <w:tcW w:w="1381" w:type="dxa"/>
                </w:tcPr>
                <w:p w14:paraId="39B3373D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計分方式</w:t>
                  </w:r>
                  <w:proofErr w:type="spellEnd"/>
                </w:p>
              </w:tc>
            </w:tr>
            <w:tr w:rsidR="00635ADA" w:rsidRPr="00B54EE8" w14:paraId="1E3CFFD2" w14:textId="77777777" w:rsidTr="00BB55FC">
              <w:tc>
                <w:tcPr>
                  <w:tcW w:w="1672" w:type="dxa"/>
                  <w:vMerge w:val="restart"/>
                </w:tcPr>
                <w:p w14:paraId="5C150669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T1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教學基本工作</w:t>
                  </w:r>
                </w:p>
                <w:p w14:paraId="2DA3E1A8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(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上限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50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)</w:t>
                  </w:r>
                </w:p>
              </w:tc>
              <w:tc>
                <w:tcPr>
                  <w:tcW w:w="3710" w:type="dxa"/>
                  <w:vAlign w:val="center"/>
                </w:tcPr>
                <w:p w14:paraId="0314B902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T1-1 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教授課程之教學計畫、教學大綱、教學進度上網。授課時數均符合教育部及學校規定。依學校規定繳交教授課程之學生學期成績。</w:t>
                  </w:r>
                </w:p>
              </w:tc>
              <w:tc>
                <w:tcPr>
                  <w:tcW w:w="1381" w:type="dxa"/>
                  <w:vAlign w:val="center"/>
                </w:tcPr>
                <w:p w14:paraId="4D0A466F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5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proofErr w:type="spellStart"/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學期</w:t>
                  </w:r>
                  <w:proofErr w:type="spellEnd"/>
                </w:p>
              </w:tc>
            </w:tr>
            <w:tr w:rsidR="00635ADA" w:rsidRPr="00B54EE8" w14:paraId="0C9DB0E1" w14:textId="77777777" w:rsidTr="00BB55FC">
              <w:tc>
                <w:tcPr>
                  <w:tcW w:w="1672" w:type="dxa"/>
                  <w:vMerge/>
                </w:tcPr>
                <w:p w14:paraId="252EF08F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710" w:type="dxa"/>
                  <w:vAlign w:val="center"/>
                </w:tcPr>
                <w:p w14:paraId="14CF6C8D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T1-2 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教學意見調查：授課課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lastRenderedPageBreak/>
                    <w:t>程教學意見調查平均分數達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3.5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分以上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(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計算方式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: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教學意見調查平均分數＝得分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)</w:t>
                  </w:r>
                </w:p>
              </w:tc>
              <w:tc>
                <w:tcPr>
                  <w:tcW w:w="1381" w:type="dxa"/>
                  <w:vAlign w:val="center"/>
                </w:tcPr>
                <w:p w14:paraId="74842573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lastRenderedPageBreak/>
                    <w:t>5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proofErr w:type="spellStart"/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學期</w:t>
                  </w:r>
                  <w:proofErr w:type="spellEnd"/>
                </w:p>
              </w:tc>
            </w:tr>
            <w:tr w:rsidR="00635ADA" w:rsidRPr="00B54EE8" w14:paraId="5E7F9402" w14:textId="77777777" w:rsidTr="00BB55FC">
              <w:tc>
                <w:tcPr>
                  <w:tcW w:w="1672" w:type="dxa"/>
                  <w:vMerge/>
                </w:tcPr>
                <w:p w14:paraId="18976435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710" w:type="dxa"/>
                  <w:vAlign w:val="center"/>
                </w:tcPr>
                <w:p w14:paraId="02EC0F23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T1-3 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教學進修研習：參與校內外教學相關之進修研習或工作坊</w:t>
                  </w:r>
                </w:p>
              </w:tc>
              <w:tc>
                <w:tcPr>
                  <w:tcW w:w="1381" w:type="dxa"/>
                  <w:vAlign w:val="center"/>
                </w:tcPr>
                <w:p w14:paraId="350D68F0" w14:textId="530C0E19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5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場</w:t>
                  </w:r>
                </w:p>
              </w:tc>
            </w:tr>
            <w:tr w:rsidR="00635ADA" w:rsidRPr="00B54EE8" w14:paraId="57BE8809" w14:textId="77777777" w:rsidTr="00BB55FC">
              <w:tc>
                <w:tcPr>
                  <w:tcW w:w="1672" w:type="dxa"/>
                  <w:vMerge w:val="restart"/>
                </w:tcPr>
                <w:p w14:paraId="5F5DF2E2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T2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教學規劃</w:t>
                  </w:r>
                </w:p>
                <w:p w14:paraId="323B9FFE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(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上限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50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710" w:type="dxa"/>
                  <w:vAlign w:val="center"/>
                </w:tcPr>
                <w:p w14:paraId="3475AF96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T2-1 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協助本系執行全校性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跨單位計畫或任務之教學課程或社群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(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例如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:</w:t>
                  </w:r>
                  <w:r w:rsidRPr="00B54EE8">
                    <w:rPr>
                      <w:rFonts w:ascii="Times New Roman" w:eastAsia="標楷體" w:hAnsi="Times New Roman" w:cs="Times New Roman"/>
                      <w:lang w:eastAsia="zh-TW"/>
                    </w:rPr>
                    <w:t xml:space="preserve"> 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國際產業人才教育專班」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(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新型專班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)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、教育大</w:t>
                  </w:r>
                  <w:proofErr w:type="gramStart"/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數據微學程</w:t>
                  </w:r>
                  <w:proofErr w:type="gramEnd"/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計畫等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)</w:t>
                  </w:r>
                </w:p>
              </w:tc>
              <w:tc>
                <w:tcPr>
                  <w:tcW w:w="1381" w:type="dxa"/>
                  <w:vAlign w:val="center"/>
                </w:tcPr>
                <w:p w14:paraId="21DDDEF1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20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案</w:t>
                  </w:r>
                </w:p>
              </w:tc>
            </w:tr>
            <w:tr w:rsidR="00635ADA" w:rsidRPr="00B54EE8" w14:paraId="51B6452D" w14:textId="77777777" w:rsidTr="00BB55FC">
              <w:tc>
                <w:tcPr>
                  <w:tcW w:w="1672" w:type="dxa"/>
                  <w:vMerge/>
                </w:tcPr>
                <w:p w14:paraId="43759BDC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710" w:type="dxa"/>
                  <w:vAlign w:val="center"/>
                </w:tcPr>
                <w:p w14:paraId="11E9118E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T2-2 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安排專家或業師入課堂演講、協同教學或是開授「學界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-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業界」</w:t>
                  </w:r>
                  <w:proofErr w:type="gramStart"/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雙師課程</w:t>
                  </w:r>
                  <w:proofErr w:type="gramEnd"/>
                </w:p>
              </w:tc>
              <w:tc>
                <w:tcPr>
                  <w:tcW w:w="1381" w:type="dxa"/>
                  <w:vAlign w:val="center"/>
                </w:tcPr>
                <w:p w14:paraId="355324C4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10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/1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門</w:t>
                  </w:r>
                </w:p>
              </w:tc>
            </w:tr>
            <w:tr w:rsidR="00635ADA" w:rsidRPr="00B54EE8" w14:paraId="26104BF0" w14:textId="77777777" w:rsidTr="00BB55FC">
              <w:tc>
                <w:tcPr>
                  <w:tcW w:w="1672" w:type="dxa"/>
                  <w:vMerge/>
                </w:tcPr>
                <w:p w14:paraId="58889E3F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710" w:type="dxa"/>
                  <w:vAlign w:val="center"/>
                </w:tcPr>
                <w:p w14:paraId="0C2BBAFF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T2-3 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創新教學：教師運用資訊軟體搭配進行課程達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1/2</w:t>
                  </w:r>
                  <w:proofErr w:type="gramStart"/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週</w:t>
                  </w:r>
                  <w:proofErr w:type="gramEnd"/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次</w:t>
                  </w:r>
                </w:p>
              </w:tc>
              <w:tc>
                <w:tcPr>
                  <w:tcW w:w="1381" w:type="dxa"/>
                  <w:vAlign w:val="center"/>
                </w:tcPr>
                <w:p w14:paraId="04B16F87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10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門</w:t>
                  </w:r>
                </w:p>
              </w:tc>
            </w:tr>
            <w:tr w:rsidR="00635ADA" w:rsidRPr="00B54EE8" w14:paraId="426B3F92" w14:textId="77777777" w:rsidTr="00BB55FC">
              <w:tc>
                <w:tcPr>
                  <w:tcW w:w="1672" w:type="dxa"/>
                  <w:vMerge/>
                </w:tcPr>
                <w:p w14:paraId="5A3DEB03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710" w:type="dxa"/>
                  <w:vAlign w:val="center"/>
                </w:tcPr>
                <w:p w14:paraId="146DAE1B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T2-4 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創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新教材開發與製作</w:t>
                  </w:r>
                </w:p>
              </w:tc>
              <w:tc>
                <w:tcPr>
                  <w:tcW w:w="1381" w:type="dxa"/>
                  <w:vAlign w:val="center"/>
                </w:tcPr>
                <w:p w14:paraId="4EBCF762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10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門</w:t>
                  </w:r>
                </w:p>
              </w:tc>
            </w:tr>
            <w:tr w:rsidR="00635ADA" w:rsidRPr="00B54EE8" w14:paraId="74C73091" w14:textId="77777777" w:rsidTr="00BB55FC">
              <w:tc>
                <w:tcPr>
                  <w:tcW w:w="1672" w:type="dxa"/>
                  <w:vMerge w:val="restart"/>
                </w:tcPr>
                <w:p w14:paraId="27729D21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T3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學習指導</w:t>
                  </w:r>
                </w:p>
                <w:p w14:paraId="7302D3B3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(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上限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50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710" w:type="dxa"/>
                  <w:vAlign w:val="center"/>
                </w:tcPr>
                <w:p w14:paraId="4E807CA0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T3-1 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指導校內大學生完成專題研究或實作</w:t>
                  </w:r>
                </w:p>
              </w:tc>
              <w:tc>
                <w:tcPr>
                  <w:tcW w:w="1381" w:type="dxa"/>
                  <w:vAlign w:val="center"/>
                </w:tcPr>
                <w:p w14:paraId="3239F70B" w14:textId="77777777" w:rsidR="00635ADA" w:rsidRPr="00B54EE8" w:rsidRDefault="00635ADA" w:rsidP="00BB55FC">
                  <w:pPr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5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學生</w:t>
                  </w:r>
                </w:p>
              </w:tc>
            </w:tr>
            <w:tr w:rsidR="00635ADA" w:rsidRPr="00B54EE8" w14:paraId="579A99BF" w14:textId="77777777" w:rsidTr="00BB55FC">
              <w:tc>
                <w:tcPr>
                  <w:tcW w:w="1672" w:type="dxa"/>
                  <w:vMerge/>
                </w:tcPr>
                <w:p w14:paraId="189F2722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710" w:type="dxa"/>
                  <w:vAlign w:val="center"/>
                </w:tcPr>
                <w:p w14:paraId="2CAD11F4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T3-2 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指導校內碩士生完成畢業論文指導畢業</w:t>
                  </w:r>
                </w:p>
              </w:tc>
              <w:tc>
                <w:tcPr>
                  <w:tcW w:w="1381" w:type="dxa"/>
                  <w:vAlign w:val="center"/>
                </w:tcPr>
                <w:p w14:paraId="069685E0" w14:textId="77777777" w:rsidR="00635ADA" w:rsidRPr="00B54EE8" w:rsidRDefault="00635ADA" w:rsidP="00BB55FC">
                  <w:pPr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5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學生</w:t>
                  </w:r>
                </w:p>
              </w:tc>
            </w:tr>
            <w:tr w:rsidR="00635ADA" w:rsidRPr="00B54EE8" w14:paraId="48BF1ADD" w14:textId="77777777" w:rsidTr="00BB55FC">
              <w:tc>
                <w:tcPr>
                  <w:tcW w:w="1672" w:type="dxa"/>
                  <w:vMerge/>
                </w:tcPr>
                <w:p w14:paraId="61091724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710" w:type="dxa"/>
                  <w:vAlign w:val="center"/>
                </w:tcPr>
                <w:p w14:paraId="34C9A95A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T3-3 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指導校內學生通過校內相關考試、證照或檢定</w:t>
                  </w:r>
                </w:p>
              </w:tc>
              <w:tc>
                <w:tcPr>
                  <w:tcW w:w="1381" w:type="dxa"/>
                  <w:vAlign w:val="center"/>
                </w:tcPr>
                <w:p w14:paraId="3772C367" w14:textId="77777777" w:rsidR="00635ADA" w:rsidRPr="00B54EE8" w:rsidRDefault="00635ADA" w:rsidP="00BB55FC">
                  <w:pPr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5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學生</w:t>
                  </w:r>
                </w:p>
              </w:tc>
            </w:tr>
            <w:tr w:rsidR="00635ADA" w:rsidRPr="00B54EE8" w14:paraId="665BA003" w14:textId="77777777" w:rsidTr="00BB55FC">
              <w:tc>
                <w:tcPr>
                  <w:tcW w:w="1672" w:type="dxa"/>
                  <w:vMerge/>
                </w:tcPr>
                <w:p w14:paraId="66765EF5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710" w:type="dxa"/>
                  <w:vAlign w:val="center"/>
                </w:tcPr>
                <w:p w14:paraId="6625D290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T3-4 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指導校內學生參與各項考試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比賽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展演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學術活動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-</w:t>
                  </w:r>
                </w:p>
              </w:tc>
              <w:tc>
                <w:tcPr>
                  <w:tcW w:w="1381" w:type="dxa"/>
                  <w:vAlign w:val="center"/>
                </w:tcPr>
                <w:p w14:paraId="540BDE4A" w14:textId="77777777" w:rsidR="00635ADA" w:rsidRPr="00B54EE8" w:rsidRDefault="00635ADA" w:rsidP="00BB55FC">
                  <w:pPr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5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學生</w:t>
                  </w:r>
                </w:p>
              </w:tc>
            </w:tr>
            <w:tr w:rsidR="00635ADA" w:rsidRPr="00B54EE8" w14:paraId="4C471C7D" w14:textId="77777777" w:rsidTr="00BB55FC">
              <w:tc>
                <w:tcPr>
                  <w:tcW w:w="1672" w:type="dxa"/>
                  <w:vMerge/>
                </w:tcPr>
                <w:p w14:paraId="641678D7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710" w:type="dxa"/>
                  <w:vAlign w:val="center"/>
                </w:tcPr>
                <w:p w14:paraId="4D26C392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T3-5 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教師專業成長：參與教師傳習制度並有具體成效事證</w:t>
                  </w:r>
                  <w:proofErr w:type="gramStart"/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（</w:t>
                  </w:r>
                  <w:proofErr w:type="gramEnd"/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如專業成長社群計分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: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召集人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100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％、成員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80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％等</w:t>
                  </w:r>
                  <w:proofErr w:type="gramStart"/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）</w:t>
                  </w:r>
                  <w:proofErr w:type="gramEnd"/>
                </w:p>
              </w:tc>
              <w:tc>
                <w:tcPr>
                  <w:tcW w:w="1381" w:type="dxa"/>
                  <w:vAlign w:val="center"/>
                </w:tcPr>
                <w:p w14:paraId="63298E5B" w14:textId="77777777" w:rsidR="00635ADA" w:rsidRPr="00B54EE8" w:rsidRDefault="00635ADA" w:rsidP="00BB55FC">
                  <w:pPr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10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學年</w:t>
                  </w:r>
                </w:p>
              </w:tc>
            </w:tr>
            <w:bookmarkEnd w:id="0"/>
          </w:tbl>
          <w:p w14:paraId="1E7ECFF6" w14:textId="77777777" w:rsidR="00635ADA" w:rsidRPr="00B54EE8" w:rsidRDefault="00635ADA" w:rsidP="00BB55FC">
            <w:pPr>
              <w:pStyle w:val="ae"/>
              <w:spacing w:line="440" w:lineRule="exact"/>
              <w:ind w:rightChars="15" w:right="36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01FCD47B" w14:textId="77777777" w:rsidR="00635ADA" w:rsidRPr="00B54EE8" w:rsidRDefault="00635ADA" w:rsidP="00BB55FC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54EE8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依據</w:t>
            </w:r>
            <w:proofErr w:type="gramStart"/>
            <w:r w:rsidRPr="00B54EE8">
              <w:rPr>
                <w:rFonts w:ascii="Times New Roman" w:eastAsia="標楷體" w:hAnsi="Times New Roman" w:cs="Times New Roman"/>
                <w:sz w:val="28"/>
                <w:szCs w:val="28"/>
              </w:rPr>
              <w:t>校級母法</w:t>
            </w:r>
            <w:proofErr w:type="gramEnd"/>
            <w:r w:rsidRPr="00B54EE8">
              <w:rPr>
                <w:rFonts w:ascii="Times New Roman" w:eastAsia="標楷體" w:hAnsi="Times New Roman" w:cs="Times New Roman"/>
                <w:sz w:val="28"/>
                <w:szCs w:val="28"/>
              </w:rPr>
              <w:t>第七條，明訂評分項目與計分方式。</w:t>
            </w:r>
          </w:p>
        </w:tc>
      </w:tr>
      <w:tr w:rsidR="00635ADA" w:rsidRPr="00B54EE8" w14:paraId="56AF1284" w14:textId="77777777" w:rsidTr="00BB55FC">
        <w:tc>
          <w:tcPr>
            <w:tcW w:w="803" w:type="dxa"/>
          </w:tcPr>
          <w:p w14:paraId="79189D32" w14:textId="77777777" w:rsidR="00635ADA" w:rsidRPr="00B54EE8" w:rsidRDefault="00635ADA" w:rsidP="00BB55FC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54EE8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(</w:t>
            </w:r>
            <w:r w:rsidRPr="00B54EE8">
              <w:rPr>
                <w:rFonts w:ascii="Times New Roman" w:eastAsia="標楷體" w:hAnsi="Times New Roman" w:cs="Times New Roman"/>
                <w:sz w:val="28"/>
                <w:szCs w:val="28"/>
              </w:rPr>
              <w:t>二</w:t>
            </w:r>
            <w:r w:rsidRPr="00B54EE8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B54EE8">
              <w:rPr>
                <w:rFonts w:ascii="Times New Roman" w:eastAsia="標楷體" w:hAnsi="Times New Roman" w:cs="Times New Roman"/>
                <w:sz w:val="28"/>
                <w:szCs w:val="28"/>
              </w:rPr>
              <w:t>研究</w:t>
            </w:r>
          </w:p>
          <w:p w14:paraId="405372D6" w14:textId="77777777" w:rsidR="00635ADA" w:rsidRPr="00B54EE8" w:rsidRDefault="00635ADA" w:rsidP="00BB55FC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54EE8">
              <w:rPr>
                <w:rFonts w:ascii="Times New Roman" w:eastAsia="標楷體" w:hAnsi="Times New Roman" w:cs="Times New Roman"/>
                <w:sz w:val="22"/>
              </w:rPr>
              <w:t>(</w:t>
            </w:r>
            <w:r w:rsidRPr="00B54EE8">
              <w:rPr>
                <w:rFonts w:ascii="Times New Roman" w:eastAsia="標楷體" w:hAnsi="Times New Roman" w:cs="Times New Roman"/>
                <w:sz w:val="22"/>
              </w:rPr>
              <w:t>滿分</w:t>
            </w:r>
            <w:r w:rsidRPr="00B54EE8">
              <w:rPr>
                <w:rFonts w:ascii="Times New Roman" w:eastAsia="標楷體" w:hAnsi="Times New Roman" w:cs="Times New Roman"/>
                <w:sz w:val="22"/>
              </w:rPr>
              <w:t>100</w:t>
            </w:r>
            <w:r w:rsidRPr="00B54EE8">
              <w:rPr>
                <w:rFonts w:ascii="Times New Roman" w:eastAsia="標楷體" w:hAnsi="Times New Roman" w:cs="Times New Roman"/>
                <w:sz w:val="22"/>
              </w:rPr>
              <w:t>分</w:t>
            </w:r>
            <w:r w:rsidRPr="00B54EE8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</w:tc>
        <w:tc>
          <w:tcPr>
            <w:tcW w:w="6989" w:type="dxa"/>
          </w:tcPr>
          <w:tbl>
            <w:tblPr>
              <w:tblStyle w:val="af0"/>
              <w:tblW w:w="0" w:type="auto"/>
              <w:tblLook w:val="04A0" w:firstRow="1" w:lastRow="0" w:firstColumn="1" w:lastColumn="0" w:noHBand="0" w:noVBand="1"/>
            </w:tblPr>
            <w:tblGrid>
              <w:gridCol w:w="1659"/>
              <w:gridCol w:w="3630"/>
              <w:gridCol w:w="1474"/>
            </w:tblGrid>
            <w:tr w:rsidR="00635ADA" w:rsidRPr="00B54EE8" w14:paraId="15E2718A" w14:textId="77777777" w:rsidTr="00BB55FC">
              <w:tc>
                <w:tcPr>
                  <w:tcW w:w="1659" w:type="dxa"/>
                </w:tcPr>
                <w:p w14:paraId="5C695654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指標</w:t>
                  </w:r>
                  <w:proofErr w:type="spellEnd"/>
                </w:p>
              </w:tc>
              <w:tc>
                <w:tcPr>
                  <w:tcW w:w="3630" w:type="dxa"/>
                </w:tcPr>
                <w:p w14:paraId="5021C582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評審項目</w:t>
                  </w:r>
                  <w:proofErr w:type="spellEnd"/>
                </w:p>
              </w:tc>
              <w:tc>
                <w:tcPr>
                  <w:tcW w:w="1474" w:type="dxa"/>
                </w:tcPr>
                <w:p w14:paraId="3AA2E2C5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計分方式</w:t>
                  </w:r>
                  <w:proofErr w:type="spellEnd"/>
                </w:p>
              </w:tc>
            </w:tr>
            <w:tr w:rsidR="00635ADA" w:rsidRPr="00B54EE8" w14:paraId="0619EEDD" w14:textId="77777777" w:rsidTr="00BB55FC">
              <w:tc>
                <w:tcPr>
                  <w:tcW w:w="1659" w:type="dxa"/>
                  <w:vMerge w:val="restart"/>
                </w:tcPr>
                <w:p w14:paraId="2B2A8A09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R1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期刊論文</w:t>
                  </w:r>
                </w:p>
              </w:tc>
              <w:tc>
                <w:tcPr>
                  <w:tcW w:w="3630" w:type="dxa"/>
                  <w:vAlign w:val="center"/>
                </w:tcPr>
                <w:p w14:paraId="19FE3903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R1-1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發表具審查制度之國際期刊論文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(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第一作者或通訊作者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:30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篇，其餘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:10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篇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)</w:t>
                  </w:r>
                </w:p>
              </w:tc>
              <w:tc>
                <w:tcPr>
                  <w:tcW w:w="1474" w:type="dxa"/>
                  <w:vAlign w:val="center"/>
                </w:tcPr>
                <w:p w14:paraId="48DDF557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30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篇</w:t>
                  </w:r>
                </w:p>
              </w:tc>
            </w:tr>
            <w:tr w:rsidR="00635ADA" w:rsidRPr="00B54EE8" w14:paraId="16F69E10" w14:textId="77777777" w:rsidTr="00BB55FC">
              <w:tc>
                <w:tcPr>
                  <w:tcW w:w="1659" w:type="dxa"/>
                  <w:vMerge/>
                </w:tcPr>
                <w:p w14:paraId="2BED491C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30" w:type="dxa"/>
                  <w:vAlign w:val="center"/>
                </w:tcPr>
                <w:p w14:paraId="491A932F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R1-2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發表具審查制度之國內期刊論文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(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第一作者或通訊作者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:20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篇，其餘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:10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篇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)</w:t>
                  </w:r>
                </w:p>
              </w:tc>
              <w:tc>
                <w:tcPr>
                  <w:tcW w:w="1474" w:type="dxa"/>
                  <w:vAlign w:val="center"/>
                </w:tcPr>
                <w:p w14:paraId="1B8D4E04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20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篇</w:t>
                  </w:r>
                </w:p>
              </w:tc>
            </w:tr>
            <w:tr w:rsidR="00635ADA" w:rsidRPr="00B54EE8" w14:paraId="11266605" w14:textId="77777777" w:rsidTr="00BB55FC">
              <w:tc>
                <w:tcPr>
                  <w:tcW w:w="1659" w:type="dxa"/>
                  <w:vMerge w:val="restart"/>
                </w:tcPr>
                <w:p w14:paraId="0E1A7E8B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R2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學術專書</w:t>
                  </w:r>
                </w:p>
              </w:tc>
              <w:tc>
                <w:tcPr>
                  <w:tcW w:w="3630" w:type="dxa"/>
                  <w:vAlign w:val="center"/>
                </w:tcPr>
                <w:p w14:paraId="29754CDA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R2-1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出版國際或國內具審查制度學術專書（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ISBN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）</w:t>
                  </w:r>
                </w:p>
              </w:tc>
              <w:tc>
                <w:tcPr>
                  <w:tcW w:w="1474" w:type="dxa"/>
                  <w:vAlign w:val="center"/>
                </w:tcPr>
                <w:p w14:paraId="1411FD12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30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本</w:t>
                  </w:r>
                </w:p>
              </w:tc>
            </w:tr>
            <w:tr w:rsidR="00635ADA" w:rsidRPr="00B54EE8" w14:paraId="3FC7B33F" w14:textId="77777777" w:rsidTr="00BB55FC">
              <w:tc>
                <w:tcPr>
                  <w:tcW w:w="1659" w:type="dxa"/>
                  <w:vMerge/>
                </w:tcPr>
                <w:p w14:paraId="0924966D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30" w:type="dxa"/>
                  <w:vAlign w:val="center"/>
                </w:tcPr>
                <w:p w14:paraId="5BAB8772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R2-2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出版國際或國內具審查制度學術專書論文</w:t>
                  </w:r>
                </w:p>
              </w:tc>
              <w:tc>
                <w:tcPr>
                  <w:tcW w:w="1474" w:type="dxa"/>
                  <w:vAlign w:val="center"/>
                </w:tcPr>
                <w:p w14:paraId="5E7814ED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10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篇</w:t>
                  </w:r>
                </w:p>
              </w:tc>
            </w:tr>
            <w:tr w:rsidR="00635ADA" w:rsidRPr="00B54EE8" w14:paraId="359969E0" w14:textId="77777777" w:rsidTr="00BB55FC">
              <w:tc>
                <w:tcPr>
                  <w:tcW w:w="1659" w:type="dxa"/>
                </w:tcPr>
                <w:p w14:paraId="6B3447FC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R3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研討會論文</w:t>
                  </w:r>
                </w:p>
              </w:tc>
              <w:tc>
                <w:tcPr>
                  <w:tcW w:w="3630" w:type="dxa"/>
                  <w:vAlign w:val="center"/>
                </w:tcPr>
                <w:p w14:paraId="4FBA6F0E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R3-1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發表具審查制度之國際或國內研討會論文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(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第一作者或通訊作者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:10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篇，其餘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:5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篇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)</w:t>
                  </w:r>
                </w:p>
              </w:tc>
              <w:tc>
                <w:tcPr>
                  <w:tcW w:w="1474" w:type="dxa"/>
                  <w:vAlign w:val="center"/>
                </w:tcPr>
                <w:p w14:paraId="3E434421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10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篇</w:t>
                  </w:r>
                </w:p>
              </w:tc>
            </w:tr>
            <w:tr w:rsidR="00635ADA" w:rsidRPr="00B54EE8" w14:paraId="537D77A9" w14:textId="77777777" w:rsidTr="00BB55FC">
              <w:tc>
                <w:tcPr>
                  <w:tcW w:w="1659" w:type="dxa"/>
                  <w:vMerge w:val="restart"/>
                </w:tcPr>
                <w:p w14:paraId="597F7F94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R4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研究計畫</w:t>
                  </w:r>
                </w:p>
              </w:tc>
              <w:tc>
                <w:tcPr>
                  <w:tcW w:w="3630" w:type="dxa"/>
                  <w:vAlign w:val="center"/>
                </w:tcPr>
                <w:p w14:paraId="0B4E3C5E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R4-1 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通過國科會研究計畫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(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多年期計畫一年一案計算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)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，若有共同主持人之案件，主持人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100%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給分、其餘共同主持人均分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40%</w:t>
                  </w:r>
                </w:p>
              </w:tc>
              <w:tc>
                <w:tcPr>
                  <w:tcW w:w="1474" w:type="dxa"/>
                  <w:vAlign w:val="center"/>
                </w:tcPr>
                <w:p w14:paraId="536E8F54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30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案</w:t>
                  </w:r>
                </w:p>
              </w:tc>
            </w:tr>
            <w:tr w:rsidR="00635ADA" w:rsidRPr="00B54EE8" w14:paraId="61D005FD" w14:textId="77777777" w:rsidTr="00BB55FC">
              <w:tc>
                <w:tcPr>
                  <w:tcW w:w="1659" w:type="dxa"/>
                  <w:vMerge/>
                </w:tcPr>
                <w:p w14:paraId="0F6468B0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30" w:type="dxa"/>
                  <w:vAlign w:val="center"/>
                </w:tcPr>
                <w:p w14:paraId="1A10D6B2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R4-2 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通過非國科會研究計畫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(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多年期計畫一年一案計算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)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，若有共同主持人之案件，主持人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100%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給分、其餘共同主持人均分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40%</w:t>
                  </w:r>
                </w:p>
              </w:tc>
              <w:tc>
                <w:tcPr>
                  <w:tcW w:w="1474" w:type="dxa"/>
                  <w:vAlign w:val="center"/>
                </w:tcPr>
                <w:p w14:paraId="13092B55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25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案</w:t>
                  </w:r>
                </w:p>
              </w:tc>
            </w:tr>
            <w:tr w:rsidR="00635ADA" w:rsidRPr="00B54EE8" w14:paraId="15B54BDF" w14:textId="77777777" w:rsidTr="00BB55FC">
              <w:tc>
                <w:tcPr>
                  <w:tcW w:w="1659" w:type="dxa"/>
                  <w:vMerge/>
                </w:tcPr>
                <w:p w14:paraId="048297E6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30" w:type="dxa"/>
                  <w:vAlign w:val="center"/>
                </w:tcPr>
                <w:p w14:paraId="210A15FE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R4-3 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通過教育部教學實踐研究計畫</w:t>
                  </w:r>
                </w:p>
              </w:tc>
              <w:tc>
                <w:tcPr>
                  <w:tcW w:w="1474" w:type="dxa"/>
                  <w:vAlign w:val="center"/>
                </w:tcPr>
                <w:p w14:paraId="1AFA7709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30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案</w:t>
                  </w:r>
                </w:p>
              </w:tc>
            </w:tr>
            <w:tr w:rsidR="00635ADA" w:rsidRPr="00B54EE8" w14:paraId="751FFFEC" w14:textId="77777777" w:rsidTr="00BB55FC">
              <w:tc>
                <w:tcPr>
                  <w:tcW w:w="1659" w:type="dxa"/>
                  <w:vMerge w:val="restart"/>
                </w:tcPr>
                <w:p w14:paraId="672C54F2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R5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其他研究計畫</w:t>
                  </w:r>
                </w:p>
              </w:tc>
              <w:tc>
                <w:tcPr>
                  <w:tcW w:w="3630" w:type="dxa"/>
                  <w:vAlign w:val="center"/>
                </w:tcPr>
                <w:p w14:paraId="2AC3A4D4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R5-1 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撰寫或執行全校性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跨單位之專案計畫或子計畫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(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如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: 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創新創業教育計畫、運動傳播人才計畫、雙語計畫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lastRenderedPageBreak/>
                    <w:t>等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)</w:t>
                  </w:r>
                </w:p>
              </w:tc>
              <w:tc>
                <w:tcPr>
                  <w:tcW w:w="1474" w:type="dxa"/>
                  <w:vAlign w:val="center"/>
                </w:tcPr>
                <w:p w14:paraId="2E97157C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lastRenderedPageBreak/>
                    <w:t>30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次</w:t>
                  </w:r>
                </w:p>
              </w:tc>
            </w:tr>
            <w:tr w:rsidR="00635ADA" w:rsidRPr="00B54EE8" w14:paraId="4638D451" w14:textId="77777777" w:rsidTr="00BB55FC">
              <w:tc>
                <w:tcPr>
                  <w:tcW w:w="1659" w:type="dxa"/>
                  <w:vMerge/>
                </w:tcPr>
                <w:p w14:paraId="67AA04AE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30" w:type="dxa"/>
                  <w:vAlign w:val="center"/>
                </w:tcPr>
                <w:p w14:paraId="00828279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R5-2 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共同撰寫或執行全校性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跨單位之專案計畫或子計畫</w:t>
                  </w:r>
                </w:p>
              </w:tc>
              <w:tc>
                <w:tcPr>
                  <w:tcW w:w="1474" w:type="dxa"/>
                  <w:vAlign w:val="center"/>
                </w:tcPr>
                <w:p w14:paraId="29D407B8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15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次</w:t>
                  </w:r>
                </w:p>
              </w:tc>
            </w:tr>
          </w:tbl>
          <w:p w14:paraId="39324516" w14:textId="77777777" w:rsidR="00635ADA" w:rsidRPr="00B54EE8" w:rsidRDefault="00635ADA" w:rsidP="00BB55FC">
            <w:pPr>
              <w:pStyle w:val="ae"/>
              <w:spacing w:before="2"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58913BC6" w14:textId="77777777" w:rsidR="00635ADA" w:rsidRPr="00B54EE8" w:rsidRDefault="00635ADA" w:rsidP="00BB55FC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35ADA" w:rsidRPr="00B54EE8" w14:paraId="78DBFC28" w14:textId="77777777" w:rsidTr="00BB55FC">
        <w:tc>
          <w:tcPr>
            <w:tcW w:w="803" w:type="dxa"/>
          </w:tcPr>
          <w:p w14:paraId="156627E6" w14:textId="77777777" w:rsidR="00635ADA" w:rsidRPr="00B54EE8" w:rsidRDefault="00635ADA" w:rsidP="00BB55FC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54EE8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B54EE8">
              <w:rPr>
                <w:rFonts w:ascii="Times New Roman" w:eastAsia="標楷體" w:hAnsi="Times New Roman" w:cs="Times New Roman"/>
                <w:sz w:val="28"/>
                <w:szCs w:val="28"/>
              </w:rPr>
              <w:t>三</w:t>
            </w:r>
            <w:r w:rsidRPr="00B54EE8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B54EE8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 w:rsidRPr="00B54EE8">
              <w:rPr>
                <w:rFonts w:ascii="Times New Roman" w:eastAsia="標楷體" w:hAnsi="Times New Roman" w:cs="Times New Roman"/>
                <w:sz w:val="28"/>
                <w:szCs w:val="28"/>
              </w:rPr>
              <w:t>輔導及服務</w:t>
            </w:r>
          </w:p>
          <w:p w14:paraId="0B156325" w14:textId="77777777" w:rsidR="00635ADA" w:rsidRPr="00B54EE8" w:rsidRDefault="00635ADA" w:rsidP="00BB55FC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54EE8">
              <w:rPr>
                <w:rFonts w:ascii="Times New Roman" w:eastAsia="標楷體" w:hAnsi="Times New Roman" w:cs="Times New Roman"/>
                <w:sz w:val="22"/>
              </w:rPr>
              <w:t>(</w:t>
            </w:r>
            <w:r w:rsidRPr="00B54EE8">
              <w:rPr>
                <w:rFonts w:ascii="Times New Roman" w:eastAsia="標楷體" w:hAnsi="Times New Roman" w:cs="Times New Roman"/>
                <w:sz w:val="22"/>
              </w:rPr>
              <w:t>滿分</w:t>
            </w:r>
            <w:r w:rsidRPr="00B54EE8">
              <w:rPr>
                <w:rFonts w:ascii="Times New Roman" w:eastAsia="標楷體" w:hAnsi="Times New Roman" w:cs="Times New Roman"/>
                <w:sz w:val="22"/>
              </w:rPr>
              <w:t>100</w:t>
            </w:r>
            <w:r w:rsidRPr="00B54EE8">
              <w:rPr>
                <w:rFonts w:ascii="Times New Roman" w:eastAsia="標楷體" w:hAnsi="Times New Roman" w:cs="Times New Roman"/>
                <w:sz w:val="22"/>
              </w:rPr>
              <w:t>分</w:t>
            </w:r>
            <w:r w:rsidRPr="00B54EE8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</w:tc>
        <w:tc>
          <w:tcPr>
            <w:tcW w:w="6989" w:type="dxa"/>
          </w:tcPr>
          <w:tbl>
            <w:tblPr>
              <w:tblStyle w:val="af0"/>
              <w:tblW w:w="0" w:type="auto"/>
              <w:tblLook w:val="04A0" w:firstRow="1" w:lastRow="0" w:firstColumn="1" w:lastColumn="0" w:noHBand="0" w:noVBand="1"/>
            </w:tblPr>
            <w:tblGrid>
              <w:gridCol w:w="1668"/>
              <w:gridCol w:w="3612"/>
              <w:gridCol w:w="1483"/>
            </w:tblGrid>
            <w:tr w:rsidR="00635ADA" w:rsidRPr="00B54EE8" w14:paraId="4F4FFCCD" w14:textId="77777777" w:rsidTr="00635ADA">
              <w:tc>
                <w:tcPr>
                  <w:tcW w:w="1668" w:type="dxa"/>
                </w:tcPr>
                <w:p w14:paraId="4E894BF2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指標</w:t>
                  </w:r>
                  <w:proofErr w:type="spellEnd"/>
                </w:p>
              </w:tc>
              <w:tc>
                <w:tcPr>
                  <w:tcW w:w="3612" w:type="dxa"/>
                </w:tcPr>
                <w:p w14:paraId="04336406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評審項目</w:t>
                  </w:r>
                  <w:proofErr w:type="spellEnd"/>
                </w:p>
              </w:tc>
              <w:tc>
                <w:tcPr>
                  <w:tcW w:w="1483" w:type="dxa"/>
                </w:tcPr>
                <w:p w14:paraId="4290FD3E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計分方式</w:t>
                  </w:r>
                  <w:proofErr w:type="spellEnd"/>
                </w:p>
              </w:tc>
            </w:tr>
            <w:tr w:rsidR="00635ADA" w:rsidRPr="00B54EE8" w14:paraId="6F55B613" w14:textId="77777777" w:rsidTr="00635ADA">
              <w:tc>
                <w:tcPr>
                  <w:tcW w:w="1668" w:type="dxa"/>
                  <w:vMerge w:val="restart"/>
                </w:tcPr>
                <w:p w14:paraId="4AA2370A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S1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行政服務</w:t>
                  </w:r>
                </w:p>
              </w:tc>
              <w:tc>
                <w:tcPr>
                  <w:tcW w:w="3612" w:type="dxa"/>
                </w:tcPr>
                <w:p w14:paraId="4C264A0E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 xml:space="preserve">S1-1 </w:t>
                  </w:r>
                  <w:proofErr w:type="spellStart"/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擔任兼任行政教師</w:t>
                  </w:r>
                  <w:proofErr w:type="spellEnd"/>
                </w:p>
              </w:tc>
              <w:tc>
                <w:tcPr>
                  <w:tcW w:w="1483" w:type="dxa"/>
                  <w:vAlign w:val="center"/>
                </w:tcPr>
                <w:p w14:paraId="73F3E99A" w14:textId="77777777" w:rsidR="00635ADA" w:rsidRPr="00B54EE8" w:rsidRDefault="00635ADA" w:rsidP="00BB55FC">
                  <w:pPr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30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學年</w:t>
                  </w:r>
                </w:p>
              </w:tc>
            </w:tr>
            <w:tr w:rsidR="00635ADA" w:rsidRPr="00B54EE8" w14:paraId="2FAB4CE4" w14:textId="77777777" w:rsidTr="00635ADA">
              <w:tc>
                <w:tcPr>
                  <w:tcW w:w="1668" w:type="dxa"/>
                  <w:vMerge/>
                </w:tcPr>
                <w:p w14:paraId="4636DDEE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12" w:type="dxa"/>
                  <w:vAlign w:val="center"/>
                </w:tcPr>
                <w:p w14:paraId="41ECC402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S1-2 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擔任校內各項委員會委員、會議代表等</w:t>
                  </w:r>
                </w:p>
              </w:tc>
              <w:tc>
                <w:tcPr>
                  <w:tcW w:w="1483" w:type="dxa"/>
                  <w:vAlign w:val="center"/>
                </w:tcPr>
                <w:p w14:paraId="332864AF" w14:textId="77777777" w:rsidR="00635ADA" w:rsidRPr="00B54EE8" w:rsidRDefault="00635ADA" w:rsidP="00BB55FC">
                  <w:pPr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5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學年</w:t>
                  </w:r>
                </w:p>
              </w:tc>
            </w:tr>
            <w:tr w:rsidR="00635ADA" w:rsidRPr="00B54EE8" w14:paraId="69B5919C" w14:textId="77777777" w:rsidTr="00635ADA">
              <w:tc>
                <w:tcPr>
                  <w:tcW w:w="1668" w:type="dxa"/>
                  <w:vMerge w:val="restart"/>
                </w:tcPr>
                <w:p w14:paraId="59B18CF6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S2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校內專業輔導及服務</w:t>
                  </w:r>
                </w:p>
              </w:tc>
              <w:tc>
                <w:tcPr>
                  <w:tcW w:w="3612" w:type="dxa"/>
                  <w:vAlign w:val="center"/>
                </w:tcPr>
                <w:p w14:paraId="0B7993CF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S2-1 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擔任日間部、在職進修班導師並出席相關會議</w:t>
                  </w:r>
                </w:p>
              </w:tc>
              <w:tc>
                <w:tcPr>
                  <w:tcW w:w="1483" w:type="dxa"/>
                  <w:vAlign w:val="center"/>
                </w:tcPr>
                <w:p w14:paraId="522828E4" w14:textId="77777777" w:rsidR="00635ADA" w:rsidRPr="00B54EE8" w:rsidRDefault="00635ADA" w:rsidP="00BB55FC">
                  <w:pPr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5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學期</w:t>
                  </w:r>
                </w:p>
              </w:tc>
            </w:tr>
            <w:tr w:rsidR="00635ADA" w:rsidRPr="00B54EE8" w14:paraId="217F5988" w14:textId="77777777" w:rsidTr="00635ADA">
              <w:tc>
                <w:tcPr>
                  <w:tcW w:w="1668" w:type="dxa"/>
                  <w:vMerge/>
                </w:tcPr>
                <w:p w14:paraId="75A00541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12" w:type="dxa"/>
                  <w:vAlign w:val="center"/>
                </w:tcPr>
                <w:p w14:paraId="16F68AEC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S2-2 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擔任輔導老師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(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心理輔導、升學輔導、就業輔導、讀書會、社團指導等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)</w:t>
                  </w:r>
                </w:p>
              </w:tc>
              <w:tc>
                <w:tcPr>
                  <w:tcW w:w="1483" w:type="dxa"/>
                  <w:vAlign w:val="center"/>
                </w:tcPr>
                <w:p w14:paraId="0B3C4067" w14:textId="77777777" w:rsidR="00635ADA" w:rsidRPr="00B54EE8" w:rsidRDefault="00635ADA" w:rsidP="00BB55FC">
                  <w:pPr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5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學期</w:t>
                  </w:r>
                </w:p>
              </w:tc>
            </w:tr>
            <w:tr w:rsidR="00635ADA" w:rsidRPr="00B54EE8" w14:paraId="6FA203B3" w14:textId="77777777" w:rsidTr="00635ADA">
              <w:tc>
                <w:tcPr>
                  <w:tcW w:w="1668" w:type="dxa"/>
                  <w:vMerge/>
                </w:tcPr>
                <w:p w14:paraId="2D9A6D08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12" w:type="dxa"/>
                  <w:vAlign w:val="center"/>
                </w:tcPr>
                <w:p w14:paraId="18558F58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S2-3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策畫辦理系內或校內研討會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競賽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工作坊</w:t>
                  </w:r>
                </w:p>
              </w:tc>
              <w:tc>
                <w:tcPr>
                  <w:tcW w:w="1483" w:type="dxa"/>
                  <w:vAlign w:val="center"/>
                </w:tcPr>
                <w:p w14:paraId="2568E8BB" w14:textId="77777777" w:rsidR="00635ADA" w:rsidRPr="00B54EE8" w:rsidRDefault="00635ADA" w:rsidP="00BB55FC">
                  <w:pPr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20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項</w:t>
                  </w:r>
                </w:p>
                <w:p w14:paraId="44B50588" w14:textId="77777777" w:rsidR="00635ADA" w:rsidRPr="00B54EE8" w:rsidRDefault="00635ADA" w:rsidP="00BB55FC">
                  <w:pPr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上限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40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</w:p>
              </w:tc>
            </w:tr>
            <w:tr w:rsidR="00635ADA" w:rsidRPr="00B54EE8" w14:paraId="4BA7C3FF" w14:textId="77777777" w:rsidTr="00635ADA">
              <w:tc>
                <w:tcPr>
                  <w:tcW w:w="1668" w:type="dxa"/>
                  <w:vMerge/>
                </w:tcPr>
                <w:p w14:paraId="3574ED4D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12" w:type="dxa"/>
                  <w:vAlign w:val="center"/>
                </w:tcPr>
                <w:p w14:paraId="61C085CD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S2-4 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協助系內或校內研討會工作坊教學活動</w:t>
                  </w:r>
                </w:p>
              </w:tc>
              <w:tc>
                <w:tcPr>
                  <w:tcW w:w="1483" w:type="dxa"/>
                  <w:vAlign w:val="center"/>
                </w:tcPr>
                <w:p w14:paraId="31D9F9B7" w14:textId="77777777" w:rsidR="00635ADA" w:rsidRPr="00B54EE8" w:rsidRDefault="00635ADA" w:rsidP="00BB55FC">
                  <w:pPr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10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項</w:t>
                  </w:r>
                </w:p>
                <w:p w14:paraId="124DBF12" w14:textId="77777777" w:rsidR="00635ADA" w:rsidRPr="00B54EE8" w:rsidRDefault="00635ADA" w:rsidP="00BB55FC">
                  <w:pPr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上限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40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</w:p>
              </w:tc>
            </w:tr>
            <w:tr w:rsidR="00635ADA" w:rsidRPr="00B54EE8" w14:paraId="2DD14EC2" w14:textId="77777777" w:rsidTr="00635ADA">
              <w:tc>
                <w:tcPr>
                  <w:tcW w:w="1668" w:type="dxa"/>
                  <w:vMerge/>
                </w:tcPr>
                <w:p w14:paraId="7E16D8C9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12" w:type="dxa"/>
                  <w:vAlign w:val="center"/>
                </w:tcPr>
                <w:p w14:paraId="4D879E57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S2-5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協助辦理系內或校內研討會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競賽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工作坊等活動</w:t>
                  </w:r>
                </w:p>
              </w:tc>
              <w:tc>
                <w:tcPr>
                  <w:tcW w:w="1483" w:type="dxa"/>
                  <w:vAlign w:val="center"/>
                </w:tcPr>
                <w:p w14:paraId="66D24B3E" w14:textId="77777777" w:rsidR="00635ADA" w:rsidRPr="00B54EE8" w:rsidRDefault="00635ADA" w:rsidP="00BB55FC">
                  <w:pPr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5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項</w:t>
                  </w:r>
                </w:p>
                <w:p w14:paraId="2C9D68FC" w14:textId="77777777" w:rsidR="00635ADA" w:rsidRPr="00B54EE8" w:rsidRDefault="00635ADA" w:rsidP="00BB55FC">
                  <w:pPr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上限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40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</w:p>
              </w:tc>
            </w:tr>
            <w:tr w:rsidR="00635ADA" w:rsidRPr="00B54EE8" w14:paraId="325297EA" w14:textId="77777777" w:rsidTr="00635ADA">
              <w:tc>
                <w:tcPr>
                  <w:tcW w:w="1668" w:type="dxa"/>
                  <w:vMerge/>
                </w:tcPr>
                <w:p w14:paraId="51C73FB1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12" w:type="dxa"/>
                  <w:vAlign w:val="center"/>
                </w:tcPr>
                <w:p w14:paraId="63E3539F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S2-6 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擔任校內各項甄試委員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(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如：研究所、專班等面試或資料審查委員或命題委員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)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、碩博士論文口試委員、學術研討會的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(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分組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)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主持人、評論人等</w:t>
                  </w:r>
                </w:p>
              </w:tc>
              <w:tc>
                <w:tcPr>
                  <w:tcW w:w="1483" w:type="dxa"/>
                  <w:vAlign w:val="center"/>
                </w:tcPr>
                <w:p w14:paraId="230BF14D" w14:textId="77777777" w:rsidR="00635ADA" w:rsidRPr="00B54EE8" w:rsidRDefault="00635ADA" w:rsidP="00BB55FC">
                  <w:pPr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3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項</w:t>
                  </w:r>
                </w:p>
                <w:p w14:paraId="1C34D816" w14:textId="77777777" w:rsidR="00635ADA" w:rsidRPr="00B54EE8" w:rsidRDefault="00635ADA" w:rsidP="00BB55FC">
                  <w:pPr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上限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40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</w:p>
              </w:tc>
            </w:tr>
            <w:tr w:rsidR="00635ADA" w:rsidRPr="00B54EE8" w14:paraId="23F7D997" w14:textId="77777777" w:rsidTr="00635ADA">
              <w:tc>
                <w:tcPr>
                  <w:tcW w:w="1668" w:type="dxa"/>
                  <w:vMerge/>
                </w:tcPr>
                <w:p w14:paraId="259AB045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12" w:type="dxa"/>
                  <w:vAlign w:val="center"/>
                </w:tcPr>
                <w:p w14:paraId="3A690CC0" w14:textId="77777777" w:rsidR="00635ADA" w:rsidRPr="00635ADA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S2-7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協助系所海外招生事宜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(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需有招生單位參與公文證明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)</w:t>
                  </w:r>
                </w:p>
              </w:tc>
              <w:tc>
                <w:tcPr>
                  <w:tcW w:w="1483" w:type="dxa"/>
                  <w:vAlign w:val="center"/>
                </w:tcPr>
                <w:p w14:paraId="6B1AF8BD" w14:textId="1095C993" w:rsidR="00635ADA" w:rsidRPr="00B54EE8" w:rsidRDefault="00635ADA" w:rsidP="00BB55FC">
                  <w:pPr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20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學期</w:t>
                  </w:r>
                </w:p>
                <w:p w14:paraId="04C56672" w14:textId="77777777" w:rsidR="00635ADA" w:rsidRPr="00B54EE8" w:rsidRDefault="00635ADA" w:rsidP="00BB55FC">
                  <w:pPr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上限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60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</w:p>
              </w:tc>
            </w:tr>
            <w:tr w:rsidR="00635ADA" w:rsidRPr="00B54EE8" w14:paraId="344B9A47" w14:textId="77777777" w:rsidTr="00635ADA">
              <w:trPr>
                <w:trHeight w:val="1331"/>
              </w:trPr>
              <w:tc>
                <w:tcPr>
                  <w:tcW w:w="1668" w:type="dxa"/>
                  <w:vMerge/>
                </w:tcPr>
                <w:p w14:paraId="766335D7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12" w:type="dxa"/>
                  <w:vAlign w:val="center"/>
                </w:tcPr>
                <w:p w14:paraId="57157DF4" w14:textId="77777777" w:rsidR="00635ADA" w:rsidRPr="00635ADA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S2-8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參與系所至高中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/</w:t>
                  </w:r>
                  <w:proofErr w:type="gramStart"/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職端招生</w:t>
                  </w:r>
                  <w:proofErr w:type="gramEnd"/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事宜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(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需有招生單位參與公文證明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)</w:t>
                  </w:r>
                </w:p>
              </w:tc>
              <w:tc>
                <w:tcPr>
                  <w:tcW w:w="1483" w:type="dxa"/>
                  <w:vAlign w:val="center"/>
                </w:tcPr>
                <w:p w14:paraId="5241A3FE" w14:textId="77777777" w:rsidR="00635ADA" w:rsidRPr="00635ADA" w:rsidRDefault="00635ADA" w:rsidP="00BB55FC">
                  <w:pPr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10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學期</w:t>
                  </w:r>
                </w:p>
                <w:p w14:paraId="3B3D289B" w14:textId="77777777" w:rsidR="00635ADA" w:rsidRPr="00B54EE8" w:rsidRDefault="00635ADA" w:rsidP="00BB55FC">
                  <w:pPr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上限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60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</w:p>
              </w:tc>
            </w:tr>
            <w:tr w:rsidR="00635ADA" w:rsidRPr="00B54EE8" w14:paraId="3FED0B7F" w14:textId="77777777" w:rsidTr="00635ADA">
              <w:tc>
                <w:tcPr>
                  <w:tcW w:w="1668" w:type="dxa"/>
                  <w:vMerge w:val="restart"/>
                </w:tcPr>
                <w:p w14:paraId="536A52B5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S3</w:t>
                  </w:r>
                  <w:r w:rsidRPr="00B54EE8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系所評鑑</w:t>
                  </w:r>
                </w:p>
              </w:tc>
              <w:tc>
                <w:tcPr>
                  <w:tcW w:w="3612" w:type="dxa"/>
                  <w:vAlign w:val="center"/>
                </w:tcPr>
                <w:p w14:paraId="30F3DD72" w14:textId="77777777" w:rsidR="00635ADA" w:rsidRPr="00635ADA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S3-1 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撰寫或共同撰寫本系當周期系所評鑑資料之服務及輔導類內容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(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需提供撰寫內容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)</w:t>
                  </w:r>
                </w:p>
              </w:tc>
              <w:tc>
                <w:tcPr>
                  <w:tcW w:w="1483" w:type="dxa"/>
                  <w:vAlign w:val="center"/>
                </w:tcPr>
                <w:p w14:paraId="16832347" w14:textId="4652B8A2" w:rsidR="00635ADA" w:rsidRPr="00635ADA" w:rsidRDefault="00635ADA" w:rsidP="00BB55FC">
                  <w:pPr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20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635ADA">
                    <w:rPr>
                      <w:rFonts w:ascii="Times New Roman" w:eastAsia="標楷體" w:hAnsi="Times New Roman" w:cs="Times New Roman"/>
                      <w:strike/>
                      <w:sz w:val="28"/>
                      <w:szCs w:val="28"/>
                    </w:rPr>
                    <w:t>項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學期</w:t>
                  </w:r>
                </w:p>
              </w:tc>
            </w:tr>
            <w:tr w:rsidR="00635ADA" w:rsidRPr="00B54EE8" w14:paraId="636B2B58" w14:textId="77777777" w:rsidTr="00635ADA">
              <w:tc>
                <w:tcPr>
                  <w:tcW w:w="1668" w:type="dxa"/>
                  <w:vMerge/>
                </w:tcPr>
                <w:p w14:paraId="03DEE387" w14:textId="77777777" w:rsidR="00635ADA" w:rsidRPr="00B54EE8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12" w:type="dxa"/>
                  <w:vAlign w:val="center"/>
                </w:tcPr>
                <w:p w14:paraId="18CB6419" w14:textId="77777777" w:rsidR="00635ADA" w:rsidRPr="00635ADA" w:rsidRDefault="00635ADA" w:rsidP="00BB55FC">
                  <w:pPr>
                    <w:pStyle w:val="ae"/>
                    <w:spacing w:line="440" w:lineRule="exact"/>
                    <w:ind w:rightChars="15" w:right="36"/>
                    <w:jc w:val="both"/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 xml:space="preserve">S3-2 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協助本系當周期系所評鑑資料之服務及輔導類資料檢視及整理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(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需提供撰寫內容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  <w:lang w:eastAsia="zh-TW"/>
                    </w:rPr>
                    <w:t>)</w:t>
                  </w:r>
                </w:p>
              </w:tc>
              <w:tc>
                <w:tcPr>
                  <w:tcW w:w="1483" w:type="dxa"/>
                  <w:vAlign w:val="center"/>
                </w:tcPr>
                <w:p w14:paraId="4DCBD372" w14:textId="77777777" w:rsidR="00635ADA" w:rsidRPr="00635ADA" w:rsidRDefault="00635ADA" w:rsidP="00BB55FC">
                  <w:pPr>
                    <w:jc w:val="center"/>
                    <w:rPr>
                      <w:rFonts w:ascii="Times New Roman" w:eastAsia="標楷體" w:hAnsi="Times New Roman" w:cs="Times New Roman"/>
                      <w:strike/>
                      <w:sz w:val="28"/>
                      <w:szCs w:val="28"/>
                    </w:rPr>
                  </w:pP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10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分</w:t>
                  </w: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/</w:t>
                  </w:r>
                  <w:r w:rsidRPr="00635ADA">
                    <w:rPr>
                      <w:rFonts w:ascii="Times New Roman" w:eastAsia="標楷體" w:hAnsi="Times New Roman" w:cs="Times New Roman"/>
                      <w:strike/>
                      <w:sz w:val="28"/>
                      <w:szCs w:val="28"/>
                    </w:rPr>
                    <w:t>項</w:t>
                  </w:r>
                </w:p>
                <w:p w14:paraId="1F7B9761" w14:textId="77777777" w:rsidR="00635ADA" w:rsidRPr="00635ADA" w:rsidRDefault="00635ADA" w:rsidP="00BB55FC">
                  <w:pPr>
                    <w:jc w:val="center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635ADA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學期</w:t>
                  </w:r>
                </w:p>
              </w:tc>
            </w:tr>
          </w:tbl>
          <w:p w14:paraId="3AF5C6FC" w14:textId="77777777" w:rsidR="00635ADA" w:rsidRPr="00B54EE8" w:rsidRDefault="00635ADA" w:rsidP="00BB55FC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01DF9176" w14:textId="77777777" w:rsidR="00635ADA" w:rsidRPr="00B54EE8" w:rsidRDefault="00635ADA" w:rsidP="00BB55FC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2A6595C1" w14:textId="77777777" w:rsidR="00635ADA" w:rsidRPr="00B54EE8" w:rsidRDefault="00635ADA" w:rsidP="00635ADA">
      <w:pPr>
        <w:widowControl/>
        <w:spacing w:line="46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162EC40A" w14:textId="77777777" w:rsidR="00635ADA" w:rsidRPr="00B54EE8" w:rsidRDefault="00635ADA" w:rsidP="00635ADA">
      <w:pPr>
        <w:widowControl/>
        <w:spacing w:line="460" w:lineRule="exact"/>
        <w:ind w:left="566" w:hangingChars="202" w:hanging="566"/>
        <w:rPr>
          <w:rFonts w:ascii="Times New Roman" w:eastAsia="標楷體" w:hAnsi="Times New Roman" w:cs="Times New Roman"/>
          <w:sz w:val="28"/>
          <w:szCs w:val="28"/>
        </w:rPr>
      </w:pPr>
      <w:r w:rsidRPr="00B54EE8">
        <w:rPr>
          <w:rFonts w:ascii="Times New Roman" w:eastAsia="標楷體" w:hAnsi="Times New Roman" w:cs="Times New Roman"/>
          <w:sz w:val="28"/>
          <w:szCs w:val="28"/>
        </w:rPr>
        <w:t>三、</w:t>
      </w:r>
      <w:r w:rsidRPr="00B54EE8">
        <w:rPr>
          <w:rFonts w:ascii="Times New Roman" w:eastAsia="標楷體" w:hAnsi="Times New Roman" w:cs="Times New Roman"/>
          <w:sz w:val="28"/>
          <w:szCs w:val="28"/>
        </w:rPr>
        <w:tab/>
      </w:r>
      <w:r w:rsidRPr="00B54EE8">
        <w:rPr>
          <w:rFonts w:ascii="Times New Roman" w:eastAsia="標楷體" w:hAnsi="Times New Roman" w:cs="Times New Roman"/>
          <w:sz w:val="28"/>
          <w:szCs w:val="28"/>
        </w:rPr>
        <w:t>本系評鑑項目得與校級分數重複認列。</w:t>
      </w:r>
    </w:p>
    <w:p w14:paraId="1B236C95" w14:textId="77777777" w:rsidR="00635ADA" w:rsidRPr="00B54EE8" w:rsidRDefault="00635ADA" w:rsidP="00635ADA">
      <w:pPr>
        <w:widowControl/>
        <w:spacing w:line="46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111712F4" w14:textId="6E81FC6F" w:rsidR="00EA73C6" w:rsidRDefault="00635ADA" w:rsidP="00635ADA">
      <w:r w:rsidRPr="00B54EE8">
        <w:rPr>
          <w:rFonts w:ascii="Times New Roman" w:eastAsia="標楷體" w:hAnsi="Times New Roman" w:cs="Times New Roman"/>
          <w:sz w:val="28"/>
          <w:szCs w:val="28"/>
        </w:rPr>
        <w:t>四、本要點經本系教師評審委員會議、理學院教師評審委員會議及校教師評審委員會議通過後，陳請校長核定後，公告實施。</w:t>
      </w:r>
    </w:p>
    <w:sectPr w:rsidR="00EA73C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 CJK JP Regular">
    <w:altName w:val="Arial"/>
    <w:charset w:val="00"/>
    <w:family w:val="swiss"/>
    <w:pitch w:val="variable"/>
  </w:font>
  <w:font w:name="華康中明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ADA"/>
    <w:rsid w:val="00231D64"/>
    <w:rsid w:val="00635ADA"/>
    <w:rsid w:val="006A040D"/>
    <w:rsid w:val="00EA73C6"/>
    <w:rsid w:val="00EC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872C1"/>
  <w15:chartTrackingRefBased/>
  <w15:docId w15:val="{5FDB68EE-C55F-4C88-9342-0051F675F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ADA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35ADA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5AD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5ADA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5ADA"/>
    <w:pPr>
      <w:keepNext/>
      <w:keepLines/>
      <w:spacing w:before="160" w:after="40" w:line="278" w:lineRule="auto"/>
      <w:outlineLvl w:val="3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5AD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5ADA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5ADA"/>
    <w:pPr>
      <w:keepNext/>
      <w:keepLines/>
      <w:spacing w:before="4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5ADA"/>
    <w:pPr>
      <w:keepNext/>
      <w:keepLines/>
      <w:spacing w:before="4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5ADA"/>
    <w:pPr>
      <w:keepNext/>
      <w:keepLines/>
      <w:spacing w:before="4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5AD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35A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35AD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35A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35AD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5AD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5AD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5AD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5A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5AD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635A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5ADA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635A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5ADA"/>
    <w:pPr>
      <w:spacing w:before="160" w:after="160" w:line="278" w:lineRule="auto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635A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5ADA"/>
    <w:pPr>
      <w:spacing w:after="160" w:line="278" w:lineRule="auto"/>
      <w:ind w:left="720"/>
      <w:contextualSpacing/>
    </w:pPr>
    <w:rPr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635AD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5A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635AD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35ADA"/>
    <w:rPr>
      <w:b/>
      <w:bCs/>
      <w:smallCaps/>
      <w:color w:val="0F4761" w:themeColor="accent1" w:themeShade="BF"/>
      <w:spacing w:val="5"/>
    </w:rPr>
  </w:style>
  <w:style w:type="paragraph" w:styleId="ae">
    <w:name w:val="Body Text"/>
    <w:basedOn w:val="a"/>
    <w:link w:val="af"/>
    <w:uiPriority w:val="1"/>
    <w:qFormat/>
    <w:rsid w:val="00635ADA"/>
    <w:pPr>
      <w:autoSpaceDE w:val="0"/>
      <w:autoSpaceDN w:val="0"/>
    </w:pPr>
    <w:rPr>
      <w:rFonts w:ascii="Noto Sans CJK JP Regular" w:eastAsia="Noto Sans CJK JP Regular" w:hAnsi="Noto Sans CJK JP Regular" w:cs="Noto Sans CJK JP Regular"/>
      <w:kern w:val="0"/>
      <w:szCs w:val="24"/>
      <w:lang w:eastAsia="en-US"/>
    </w:rPr>
  </w:style>
  <w:style w:type="character" w:customStyle="1" w:styleId="af">
    <w:name w:val="本文 字元"/>
    <w:basedOn w:val="a0"/>
    <w:link w:val="ae"/>
    <w:uiPriority w:val="1"/>
    <w:rsid w:val="00635ADA"/>
    <w:rPr>
      <w:rFonts w:ascii="Noto Sans CJK JP Regular" w:eastAsia="Noto Sans CJK JP Regular" w:hAnsi="Noto Sans CJK JP Regular" w:cs="Noto Sans CJK JP Regular"/>
      <w:kern w:val="0"/>
      <w:lang w:eastAsia="en-US"/>
      <w14:ligatures w14:val="none"/>
    </w:rPr>
  </w:style>
  <w:style w:type="table" w:styleId="af0">
    <w:name w:val="Table Grid"/>
    <w:basedOn w:val="a1"/>
    <w:uiPriority w:val="39"/>
    <w:rsid w:val="00635ADA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法規沿革 字元"/>
    <w:link w:val="af2"/>
    <w:rsid w:val="00635ADA"/>
    <w:rPr>
      <w:rFonts w:ascii="華康中明體" w:eastAsia="華康中明體"/>
    </w:rPr>
  </w:style>
  <w:style w:type="paragraph" w:customStyle="1" w:styleId="af2">
    <w:name w:val="法規沿革"/>
    <w:basedOn w:val="a"/>
    <w:link w:val="af1"/>
    <w:rsid w:val="00635ADA"/>
    <w:pPr>
      <w:spacing w:line="300" w:lineRule="exact"/>
      <w:ind w:leftChars="545" w:left="1199"/>
      <w:jc w:val="both"/>
    </w:pPr>
    <w:rPr>
      <w:rFonts w:ascii="華康中明體" w:eastAsia="華康中明體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1163</Words>
  <Characters>1222</Characters>
  <Application>Microsoft Office Word</Application>
  <DocSecurity>0</DocSecurity>
  <Lines>81</Lines>
  <Paragraphs>85</Paragraphs>
  <ScaleCrop>false</ScaleCrop>
  <Company>Utaipei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數學系單位信箱-math</dc:creator>
  <cp:keywords/>
  <dc:description/>
  <cp:lastModifiedBy>數學系單位信箱-math</cp:lastModifiedBy>
  <cp:revision>1</cp:revision>
  <dcterms:created xsi:type="dcterms:W3CDTF">2026-09-01T09:13:00Z</dcterms:created>
  <dcterms:modified xsi:type="dcterms:W3CDTF">2026-09-01T09:15:00Z</dcterms:modified>
</cp:coreProperties>
</file>