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4B" w:rsidRPr="002B57A9" w:rsidRDefault="008C044B" w:rsidP="008C044B">
      <w:pPr>
        <w:pStyle w:val="21"/>
        <w:tabs>
          <w:tab w:val="left" w:pos="4514"/>
        </w:tabs>
        <w:spacing w:line="240" w:lineRule="auto"/>
        <w:ind w:left="0"/>
        <w:jc w:val="center"/>
        <w:rPr>
          <w:rFonts w:ascii="Times New Roman" w:eastAsia="標楷體" w:cs="Times New Roman" w:hint="eastAsia"/>
          <w:b/>
          <w:sz w:val="36"/>
          <w:lang w:eastAsia="zh-TW"/>
        </w:rPr>
      </w:pPr>
      <w:r w:rsidRPr="002B57A9">
        <w:rPr>
          <w:rFonts w:ascii="Times New Roman" w:eastAsia="標楷體" w:cs="Times New Roman"/>
          <w:b/>
          <w:sz w:val="36"/>
          <w:lang w:eastAsia="zh-TW"/>
        </w:rPr>
        <w:t>臺北市立大學數學系</w:t>
      </w:r>
      <w:r w:rsidRPr="002B57A9">
        <w:rPr>
          <w:rFonts w:ascii="Times New Roman" w:eastAsia="標楷體" w:cs="Times New Roman" w:hint="eastAsia"/>
          <w:b/>
          <w:sz w:val="36"/>
          <w:lang w:eastAsia="zh-TW"/>
        </w:rPr>
        <w:t>碩士班</w:t>
      </w:r>
      <w:r w:rsidRPr="002B57A9">
        <w:rPr>
          <w:rFonts w:ascii="Times New Roman" w:eastAsia="標楷體" w:cs="Times New Roman"/>
          <w:b/>
          <w:sz w:val="36"/>
          <w:lang w:eastAsia="zh-TW"/>
        </w:rPr>
        <w:t>師資培育生甄選</w:t>
      </w:r>
    </w:p>
    <w:p w:rsidR="008C044B" w:rsidRPr="002B57A9" w:rsidRDefault="008C044B" w:rsidP="008C044B">
      <w:pPr>
        <w:pStyle w:val="21"/>
        <w:tabs>
          <w:tab w:val="left" w:pos="4514"/>
        </w:tabs>
        <w:spacing w:line="240" w:lineRule="auto"/>
        <w:ind w:left="0"/>
        <w:jc w:val="center"/>
        <w:rPr>
          <w:rFonts w:eastAsia="標楷體" w:hint="eastAsia"/>
          <w:b/>
          <w:sz w:val="28"/>
          <w:szCs w:val="28"/>
          <w:lang w:eastAsia="zh-TW"/>
        </w:rPr>
      </w:pPr>
      <w:r w:rsidRPr="002B57A9">
        <w:rPr>
          <w:rFonts w:ascii="Times New Roman" w:eastAsia="標楷體" w:cs="Times New Roman" w:hint="eastAsia"/>
          <w:b/>
          <w:sz w:val="36"/>
          <w:lang w:eastAsia="zh-TW"/>
        </w:rPr>
        <w:t>甄選注意事項</w:t>
      </w:r>
    </w:p>
    <w:p w:rsidR="008C044B" w:rsidRDefault="008C044B" w:rsidP="008C044B">
      <w:pPr>
        <w:pStyle w:val="21"/>
        <w:tabs>
          <w:tab w:val="left" w:pos="4514"/>
        </w:tabs>
        <w:spacing w:line="240" w:lineRule="auto"/>
        <w:ind w:left="0"/>
        <w:jc w:val="center"/>
        <w:rPr>
          <w:rFonts w:eastAsia="標楷體" w:hint="eastAsia"/>
          <w:sz w:val="28"/>
          <w:szCs w:val="28"/>
          <w:lang w:eastAsia="zh-TW"/>
        </w:rPr>
      </w:pPr>
    </w:p>
    <w:p w:rsidR="008C044B" w:rsidRDefault="008C044B" w:rsidP="008C044B">
      <w:pPr>
        <w:pStyle w:val="21"/>
        <w:tabs>
          <w:tab w:val="left" w:pos="4514"/>
        </w:tabs>
        <w:spacing w:line="240" w:lineRule="auto"/>
        <w:ind w:left="0"/>
        <w:jc w:val="center"/>
        <w:rPr>
          <w:rFonts w:eastAsia="標楷體" w:hint="eastAsia"/>
          <w:sz w:val="28"/>
          <w:szCs w:val="28"/>
          <w:lang w:eastAsia="zh-TW"/>
        </w:rPr>
      </w:pP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="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一、評分項目與配分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1.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語文能力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(40%)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，含寫作、簡報製作、口語溝通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2.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教育性向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(30%)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，含教師條件認知與自我反思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3.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學習規劃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(30%)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，含修讀研究所與教育學程的整合與自我提升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="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二、甄選方式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1.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書面審查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(50%)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，即申請書評閱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cs="Times New Roman" w:hint="eastAsia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2.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面試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(50%)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，含簡報與口頭問答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三、申請書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(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次頁起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)</w:t>
      </w:r>
      <w:r>
        <w:rPr>
          <w:rFonts w:ascii="Times New Roman" w:eastAsia="標楷體" w:cs="Times New Roman" w:hint="eastAsia"/>
          <w:sz w:val="28"/>
          <w:szCs w:val="28"/>
          <w:lang w:eastAsia="zh-TW"/>
        </w:rPr>
        <w:t>撰寫</w:t>
      </w:r>
      <w:r w:rsidRPr="00AF1122">
        <w:rPr>
          <w:rFonts w:ascii="Times New Roman" w:eastAsia="標楷體" w:cs="Times New Roman"/>
          <w:sz w:val="28"/>
          <w:szCs w:val="28"/>
          <w:lang w:eastAsia="zh-TW"/>
        </w:rPr>
        <w:t>注意事項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1.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限以</w:t>
      </w:r>
      <w:r w:rsidRPr="0067217A">
        <w:rPr>
          <w:rFonts w:ascii="Times New Roman" w:eastAsia="標楷體" w:cs="Times New Roman"/>
          <w:sz w:val="28"/>
          <w:szCs w:val="28"/>
          <w:lang w:eastAsia="zh-TW"/>
        </w:rPr>
        <w:t>Microsoft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Word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或相容之文書編輯軟體打字撰寫。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250" w:left="55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2.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格式</w:t>
      </w:r>
      <w:r w:rsidRPr="0067217A">
        <w:rPr>
          <w:rFonts w:ascii="Times New Roman" w:eastAsia="標楷體" w:cs="Times New Roman"/>
          <w:sz w:val="28"/>
          <w:szCs w:val="28"/>
          <w:lang w:eastAsia="zh-TW"/>
        </w:rPr>
        <w:t>規定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如下：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350" w:left="77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(1)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版面為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A4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直向橫書，上、下、左、右邊界各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公分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350" w:left="1050" w:hangingChars="100" w:hanging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(2)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內文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行距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固定行高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22pt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，首行縮排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字元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，字級大小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中文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為標楷體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與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全形標點符號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英文為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Times New Roman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與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半形標點符號；其餘特殊字元與符號依其字型。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350" w:left="77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(3)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於頁面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置中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，不指定列高。文字行距最小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行高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0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pt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字級大小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350" w:left="77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(4)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圖片於頁面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置中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，行距調整為單行間距。</w:t>
      </w:r>
    </w:p>
    <w:p w:rsidR="008C044B" w:rsidRDefault="008C044B" w:rsidP="008C044B">
      <w:pPr>
        <w:pStyle w:val="21"/>
        <w:tabs>
          <w:tab w:val="left" w:pos="4514"/>
        </w:tabs>
        <w:spacing w:line="440" w:lineRule="exact"/>
        <w:ind w:leftChars="250" w:left="830" w:hangingChars="100" w:hanging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3.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申請書分</w:t>
      </w:r>
      <w:r w:rsidRPr="0067217A">
        <w:rPr>
          <w:rFonts w:ascii="Times New Roman" w:eastAsia="標楷體" w:cs="Times New Roman" w:hint="eastAsia"/>
          <w:sz w:val="28"/>
          <w:szCs w:val="28"/>
          <w:lang w:eastAsia="zh-TW"/>
        </w:rPr>
        <w:t>自傳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、教育性向、學習規劃三大項，各有若干小項，請依指定標題及格式撰寫。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cs="Times New Roman" w:hint="eastAsia"/>
          <w:sz w:val="28"/>
          <w:szCs w:val="28"/>
          <w:lang w:eastAsia="zh-TW"/>
        </w:rPr>
        <w:t>四、面試</w:t>
      </w:r>
      <w:r w:rsidRPr="00AF1122">
        <w:rPr>
          <w:rFonts w:ascii="Times New Roman" w:eastAsia="標楷體" w:cs="Times New Roman"/>
          <w:sz w:val="28"/>
          <w:szCs w:val="28"/>
          <w:lang w:eastAsia="zh-TW"/>
        </w:rPr>
        <w:t>注意事項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250" w:left="830" w:hangingChars="100" w:hanging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1.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</w:t>
      </w:r>
      <w:r w:rsidRPr="0067217A">
        <w:rPr>
          <w:rFonts w:ascii="Times New Roman" w:eastAsia="標楷體" w:cs="Times New Roman"/>
          <w:sz w:val="28"/>
          <w:szCs w:val="28"/>
          <w:lang w:eastAsia="zh-TW"/>
        </w:rPr>
        <w:t>申請書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內容為基礎，可做適度增刪，利用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Microsoft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Powerpoint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或相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同功能之簡報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軟體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製作一份簡報檔案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250" w:left="830" w:hangingChars="100" w:hanging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面試流程</w:t>
      </w:r>
      <w:r w:rsidRPr="0067217A">
        <w:rPr>
          <w:rFonts w:ascii="Times New Roman" w:eastAsia="標楷體" w:cs="Times New Roman"/>
          <w:sz w:val="28"/>
          <w:szCs w:val="28"/>
          <w:lang w:eastAsia="zh-TW"/>
        </w:rPr>
        <w:t>如下</w:t>
      </w: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350" w:left="77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(1)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先以所作簡報檔案進行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～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分鐘的簡報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8C044B" w:rsidRPr="00AF1122" w:rsidRDefault="008C044B" w:rsidP="008C044B">
      <w:pPr>
        <w:pStyle w:val="21"/>
        <w:tabs>
          <w:tab w:val="left" w:pos="4514"/>
        </w:tabs>
        <w:spacing w:line="440" w:lineRule="exact"/>
        <w:ind w:leftChars="350" w:left="77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F1122">
        <w:rPr>
          <w:rFonts w:ascii="Times New Roman" w:eastAsia="標楷體" w:hAnsi="Times New Roman" w:cs="Times New Roman"/>
          <w:sz w:val="28"/>
          <w:szCs w:val="28"/>
          <w:lang w:eastAsia="zh-TW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面試委員問答</w:t>
      </w:r>
      <w:r w:rsidRPr="00AF11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8C044B" w:rsidRDefault="008C044B" w:rsidP="008C044B">
      <w:pPr>
        <w:rPr>
          <w:rFonts w:eastAsia="標楷體" w:hint="eastAsia"/>
          <w:sz w:val="32"/>
          <w:szCs w:val="28"/>
          <w:lang w:eastAsia="zh-TW"/>
        </w:rPr>
      </w:pPr>
      <w:r>
        <w:rPr>
          <w:rFonts w:eastAsia="標楷體" w:hint="eastAsia"/>
          <w:sz w:val="32"/>
          <w:szCs w:val="28"/>
          <w:lang w:eastAsia="zh-TW"/>
        </w:rPr>
        <w:br w:type="page"/>
      </w:r>
    </w:p>
    <w:p w:rsidR="008C044B" w:rsidRPr="00766845" w:rsidRDefault="008C044B" w:rsidP="008C044B">
      <w:pPr>
        <w:pStyle w:val="21"/>
        <w:tabs>
          <w:tab w:val="left" w:pos="4514"/>
        </w:tabs>
        <w:spacing w:line="240" w:lineRule="auto"/>
        <w:ind w:left="0"/>
        <w:jc w:val="center"/>
        <w:rPr>
          <w:rFonts w:ascii="標楷體" w:eastAsia="標楷體" w:hAnsi="標楷體" w:cs="Times New Roman"/>
          <w:b/>
          <w:sz w:val="36"/>
          <w:lang w:eastAsia="zh-TW"/>
        </w:rPr>
      </w:pPr>
      <w:bookmarkStart w:id="0" w:name="_GoBack"/>
      <w:r w:rsidRPr="00766845">
        <w:rPr>
          <w:rFonts w:ascii="標楷體" w:eastAsia="標楷體" w:hAnsi="標楷體" w:cs="Times New Roman"/>
          <w:b/>
          <w:sz w:val="36"/>
          <w:lang w:eastAsia="zh-TW"/>
        </w:rPr>
        <w:lastRenderedPageBreak/>
        <w:t>臺北市立大學數學系</w:t>
      </w:r>
      <w:r w:rsidRPr="00766845">
        <w:rPr>
          <w:rFonts w:ascii="標楷體" w:eastAsia="標楷體" w:hAnsi="標楷體" w:cs="Times New Roman" w:hint="eastAsia"/>
          <w:b/>
          <w:sz w:val="36"/>
          <w:lang w:eastAsia="zh-TW"/>
        </w:rPr>
        <w:t>碩士班</w:t>
      </w:r>
      <w:r w:rsidRPr="00766845">
        <w:rPr>
          <w:rFonts w:ascii="標楷體" w:eastAsia="標楷體" w:hAnsi="標楷體" w:cs="Times New Roman"/>
          <w:b/>
          <w:sz w:val="36"/>
          <w:lang w:eastAsia="zh-TW"/>
        </w:rPr>
        <w:t>師資培育生甄選申請</w:t>
      </w:r>
      <w:r w:rsidRPr="00766845">
        <w:rPr>
          <w:rFonts w:ascii="標楷體" w:eastAsia="標楷體" w:hAnsi="標楷體" w:cs="Times New Roman" w:hint="eastAsia"/>
          <w:b/>
          <w:sz w:val="36"/>
          <w:lang w:eastAsia="zh-TW"/>
        </w:rPr>
        <w:t>書</w:t>
      </w:r>
      <w:bookmarkEnd w:id="0"/>
    </w:p>
    <w:tbl>
      <w:tblPr>
        <w:tblStyle w:val="TableNormal"/>
        <w:tblW w:w="47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8"/>
        <w:gridCol w:w="1705"/>
        <w:gridCol w:w="848"/>
        <w:gridCol w:w="1698"/>
        <w:gridCol w:w="852"/>
        <w:gridCol w:w="2829"/>
      </w:tblGrid>
      <w:tr w:rsidR="008C044B" w:rsidRPr="00766845" w:rsidTr="00804851">
        <w:trPr>
          <w:trHeight w:val="501"/>
          <w:jc w:val="center"/>
        </w:trPr>
        <w:tc>
          <w:tcPr>
            <w:tcW w:w="622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668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學年度</w:t>
            </w:r>
          </w:p>
        </w:tc>
        <w:tc>
          <w:tcPr>
            <w:tcW w:w="941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468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668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937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470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668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1561" w:type="pct"/>
            <w:vAlign w:val="center"/>
          </w:tcPr>
          <w:p w:rsidR="008C044B" w:rsidRPr="00766845" w:rsidRDefault="008C044B" w:rsidP="00804851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</w:rPr>
      </w:pPr>
      <w:r w:rsidRPr="00766845">
        <w:rPr>
          <w:rFonts w:ascii="標楷體" w:eastAsia="標楷體" w:hAnsi="標楷體" w:hint="eastAsia"/>
          <w:sz w:val="32"/>
          <w:szCs w:val="32"/>
        </w:rPr>
        <w:t>一、自傳（</w:t>
      </w:r>
      <w:r w:rsidRPr="00766845">
        <w:rPr>
          <w:rFonts w:ascii="標楷體" w:eastAsia="標楷體" w:hAnsi="標楷體" w:hint="eastAsia"/>
          <w:sz w:val="28"/>
          <w:szCs w:val="32"/>
        </w:rPr>
        <w:t>限1頁）</w:t>
      </w: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（一）家庭與學經歷簡述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（二）申請動機與目的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（三）與教育相關之經歷</w:t>
      </w:r>
    </w:p>
    <w:p w:rsidR="008C044B" w:rsidRPr="00766845" w:rsidRDefault="008C044B" w:rsidP="008C044B">
      <w:pPr>
        <w:rPr>
          <w:rFonts w:ascii="標楷體" w:eastAsia="標楷體" w:hAnsi="標楷體"/>
          <w:sz w:val="32"/>
          <w:szCs w:val="28"/>
          <w:lang w:eastAsia="zh-TW"/>
        </w:rPr>
      </w:pPr>
    </w:p>
    <w:p w:rsidR="008C044B" w:rsidRPr="00766845" w:rsidRDefault="008C044B" w:rsidP="008C044B">
      <w:pPr>
        <w:rPr>
          <w:rFonts w:ascii="標楷體" w:eastAsia="標楷體" w:hAnsi="標楷體"/>
          <w:sz w:val="32"/>
          <w:szCs w:val="28"/>
          <w:lang w:eastAsia="zh-TW"/>
        </w:rPr>
      </w:pPr>
      <w:r w:rsidRPr="00766845">
        <w:rPr>
          <w:rFonts w:ascii="標楷體" w:eastAsia="標楷體" w:hAnsi="標楷體" w:hint="eastAsia"/>
          <w:sz w:val="32"/>
          <w:szCs w:val="28"/>
          <w:lang w:eastAsia="zh-TW"/>
        </w:rPr>
        <w:br w:type="page"/>
      </w:r>
    </w:p>
    <w:p w:rsidR="008C044B" w:rsidRPr="00766845" w:rsidRDefault="008C044B" w:rsidP="008C044B">
      <w:pPr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766845">
        <w:rPr>
          <w:rFonts w:ascii="標楷體" w:eastAsia="標楷體" w:hAnsi="標楷體" w:hint="eastAsia"/>
          <w:sz w:val="32"/>
          <w:szCs w:val="28"/>
          <w:lang w:eastAsia="zh-TW"/>
        </w:rPr>
        <w:lastRenderedPageBreak/>
        <w:t>二、教育性向</w:t>
      </w:r>
      <w:r w:rsidRPr="00766845">
        <w:rPr>
          <w:rFonts w:ascii="標楷體" w:eastAsia="標楷體" w:hAnsi="標楷體" w:hint="eastAsia"/>
          <w:sz w:val="32"/>
          <w:szCs w:val="32"/>
          <w:lang w:eastAsia="zh-TW"/>
        </w:rPr>
        <w:t>（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限1頁）</w:t>
      </w: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（一）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覺得一位優秀的教師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應具備有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什麼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樣的條件？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（二）前述的各項條件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/妳的具備程度為何？哪些還須要提升？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（三）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/妳預期教育學程有助於提升哪些條件？哪些條件是教育學程照顧不到的？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rPr>
          <w:rFonts w:ascii="標楷體" w:eastAsia="標楷體" w:hAnsi="標楷體"/>
          <w:sz w:val="32"/>
          <w:szCs w:val="28"/>
          <w:lang w:eastAsia="zh-TW"/>
        </w:rPr>
      </w:pPr>
      <w:r w:rsidRPr="00766845">
        <w:rPr>
          <w:rFonts w:ascii="標楷體" w:eastAsia="標楷體" w:hAnsi="標楷體" w:hint="eastAsia"/>
          <w:sz w:val="32"/>
          <w:szCs w:val="28"/>
          <w:lang w:eastAsia="zh-TW"/>
        </w:rPr>
        <w:br w:type="page"/>
      </w:r>
    </w:p>
    <w:p w:rsidR="008C044B" w:rsidRPr="00766845" w:rsidRDefault="008C044B" w:rsidP="008C044B">
      <w:pPr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766845">
        <w:rPr>
          <w:rFonts w:ascii="標楷體" w:eastAsia="標楷體" w:hAnsi="標楷體" w:hint="eastAsia"/>
          <w:sz w:val="32"/>
          <w:szCs w:val="28"/>
          <w:lang w:eastAsia="zh-TW"/>
        </w:rPr>
        <w:lastRenderedPageBreak/>
        <w:t>三、學習規劃</w:t>
      </w:r>
      <w:r w:rsidRPr="00766845">
        <w:rPr>
          <w:rFonts w:ascii="標楷體" w:eastAsia="標楷體" w:hAnsi="標楷體" w:hint="eastAsia"/>
          <w:sz w:val="32"/>
          <w:szCs w:val="32"/>
          <w:lang w:eastAsia="zh-TW"/>
        </w:rPr>
        <w:t>（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限1頁）</w:t>
      </w: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（一）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/妳在研究所課業、論文與教育學程的學習時程規劃為何？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（二）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/妳要如何將研究所的課業、論文與教育學程的學習相結合，相輔相成以更有效率地完成學位與學程？</w:t>
      </w:r>
    </w:p>
    <w:p w:rsidR="008C044B" w:rsidRPr="00766845" w:rsidRDefault="008C044B" w:rsidP="008C044B">
      <w:pPr>
        <w:spacing w:line="560" w:lineRule="exact"/>
        <w:rPr>
          <w:rFonts w:ascii="標楷體" w:eastAsia="標楷體" w:hAnsi="標楷體"/>
          <w:sz w:val="28"/>
          <w:szCs w:val="32"/>
          <w:lang w:eastAsia="zh-TW"/>
        </w:rPr>
      </w:pPr>
    </w:p>
    <w:p w:rsidR="008C044B" w:rsidRPr="00766845" w:rsidRDefault="008C044B" w:rsidP="008C044B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32"/>
          <w:lang w:eastAsia="zh-TW"/>
        </w:rPr>
      </w:pP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（三）</w:t>
      </w:r>
      <w:r w:rsidRPr="00766845">
        <w:rPr>
          <w:rFonts w:ascii="標楷體" w:eastAsia="標楷體" w:hAnsi="標楷體"/>
          <w:sz w:val="28"/>
          <w:szCs w:val="32"/>
          <w:lang w:eastAsia="zh-TW"/>
        </w:rPr>
        <w:t>你</w:t>
      </w:r>
      <w:r w:rsidRPr="00766845">
        <w:rPr>
          <w:rFonts w:ascii="標楷體" w:eastAsia="標楷體" w:hAnsi="標楷體" w:hint="eastAsia"/>
          <w:sz w:val="28"/>
          <w:szCs w:val="32"/>
          <w:lang w:eastAsia="zh-TW"/>
        </w:rPr>
        <w:t>/妳要如何自我提升那些教育學程照顧不到的條件？</w:t>
      </w:r>
    </w:p>
    <w:p w:rsidR="008C044B" w:rsidRPr="001D3BFB" w:rsidRDefault="008C044B" w:rsidP="008C044B">
      <w:pPr>
        <w:spacing w:line="560" w:lineRule="exact"/>
        <w:rPr>
          <w:rFonts w:eastAsia="標楷體" w:hint="eastAsia"/>
          <w:sz w:val="28"/>
          <w:szCs w:val="32"/>
          <w:lang w:eastAsia="zh-TW"/>
        </w:rPr>
      </w:pPr>
    </w:p>
    <w:p w:rsidR="008C044B" w:rsidRPr="003C1170" w:rsidRDefault="008C044B" w:rsidP="008C044B">
      <w:pPr>
        <w:spacing w:line="440" w:lineRule="exact"/>
        <w:rPr>
          <w:rFonts w:eastAsia="標楷體" w:hint="eastAsia"/>
          <w:sz w:val="32"/>
          <w:szCs w:val="28"/>
          <w:lang w:eastAsia="zh-TW"/>
        </w:rPr>
      </w:pPr>
    </w:p>
    <w:p w:rsidR="008C044B" w:rsidRPr="00766845" w:rsidRDefault="008C044B" w:rsidP="008C044B">
      <w:pPr>
        <w:widowControl/>
        <w:rPr>
          <w:rFonts w:ascii="標楷體" w:eastAsia="標楷體" w:hAnsi="標楷體" w:cs="Times New Roman"/>
          <w:b/>
          <w:sz w:val="32"/>
          <w:szCs w:val="32"/>
          <w:lang w:eastAsia="zh-TW"/>
        </w:rPr>
      </w:pPr>
    </w:p>
    <w:p w:rsidR="008C044B" w:rsidRPr="00766845" w:rsidRDefault="008C044B" w:rsidP="008C044B">
      <w:pPr>
        <w:snapToGrid w:val="0"/>
        <w:spacing w:afterLines="50" w:after="120" w:line="3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5B43B2" w:rsidRPr="008C044B" w:rsidRDefault="005B43B2" w:rsidP="008C044B">
      <w:pPr>
        <w:rPr>
          <w:lang w:eastAsia="zh-TW"/>
        </w:rPr>
      </w:pPr>
    </w:p>
    <w:sectPr w:rsidR="005B43B2" w:rsidRPr="008C044B" w:rsidSect="002356AA">
      <w:footerReference w:type="default" r:id="rId6"/>
      <w:pgSz w:w="11910" w:h="16850"/>
      <w:pgMar w:top="1134" w:right="1134" w:bottom="1134" w:left="1134" w:header="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F6" w:rsidRDefault="00AB21F6" w:rsidP="009D7FB8">
      <w:r>
        <w:separator/>
      </w:r>
    </w:p>
  </w:endnote>
  <w:endnote w:type="continuationSeparator" w:id="0">
    <w:p w:rsidR="00AB21F6" w:rsidRDefault="00AB21F6" w:rsidP="009D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B8" w:rsidRDefault="003706D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10176510</wp:posOffset>
              </wp:positionV>
              <wp:extent cx="121285" cy="167005"/>
              <wp:effectExtent l="4445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FB8" w:rsidRDefault="00C70E2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23A98"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06D9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801.3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PD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3+x9L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" filled="f" stroked="f">
              <v:textbox inset="0,0,0,0">
                <w:txbxContent>
                  <w:p w:rsidR="009D7FB8" w:rsidRDefault="00C70E22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023A98"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06D9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F6" w:rsidRDefault="00AB21F6" w:rsidP="009D7FB8">
      <w:r>
        <w:separator/>
      </w:r>
    </w:p>
  </w:footnote>
  <w:footnote w:type="continuationSeparator" w:id="0">
    <w:p w:rsidR="00AB21F6" w:rsidRDefault="00AB21F6" w:rsidP="009D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B8"/>
    <w:rsid w:val="00023A98"/>
    <w:rsid w:val="00031B57"/>
    <w:rsid w:val="00043A71"/>
    <w:rsid w:val="00162C73"/>
    <w:rsid w:val="001A6528"/>
    <w:rsid w:val="001D3BFB"/>
    <w:rsid w:val="002356AA"/>
    <w:rsid w:val="002B57A9"/>
    <w:rsid w:val="003706D9"/>
    <w:rsid w:val="003C1170"/>
    <w:rsid w:val="003E046C"/>
    <w:rsid w:val="004466C5"/>
    <w:rsid w:val="00562967"/>
    <w:rsid w:val="005B43B2"/>
    <w:rsid w:val="0067217A"/>
    <w:rsid w:val="00773E02"/>
    <w:rsid w:val="008C044B"/>
    <w:rsid w:val="00907C28"/>
    <w:rsid w:val="00967A62"/>
    <w:rsid w:val="009D7FB8"/>
    <w:rsid w:val="00AB21F6"/>
    <w:rsid w:val="00AF1122"/>
    <w:rsid w:val="00C70E22"/>
    <w:rsid w:val="00CC7123"/>
    <w:rsid w:val="00D66BD5"/>
    <w:rsid w:val="00E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3CE6A-413C-4A5D-A3E0-DDDBF97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7FB8"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7FB8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9D7FB8"/>
    <w:pPr>
      <w:spacing w:line="720" w:lineRule="exact"/>
      <w:ind w:left="112"/>
      <w:outlineLvl w:val="1"/>
    </w:pPr>
    <w:rPr>
      <w:sz w:val="36"/>
      <w:szCs w:val="36"/>
    </w:rPr>
  </w:style>
  <w:style w:type="paragraph" w:customStyle="1" w:styleId="21">
    <w:name w:val="標題 21"/>
    <w:basedOn w:val="a"/>
    <w:uiPriority w:val="1"/>
    <w:qFormat/>
    <w:rsid w:val="009D7FB8"/>
    <w:pPr>
      <w:spacing w:line="534" w:lineRule="exact"/>
      <w:ind w:left="112"/>
      <w:outlineLvl w:val="2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D7FB8"/>
  </w:style>
  <w:style w:type="paragraph" w:customStyle="1" w:styleId="TableParagraph">
    <w:name w:val="Table Paragraph"/>
    <w:basedOn w:val="a"/>
    <w:uiPriority w:val="1"/>
    <w:qFormat/>
    <w:rsid w:val="009D7FB8"/>
  </w:style>
  <w:style w:type="table" w:styleId="a6">
    <w:name w:val="Table Grid"/>
    <w:basedOn w:val="a1"/>
    <w:uiPriority w:val="59"/>
    <w:rsid w:val="00AF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11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7C2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7C28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8C044B"/>
    <w:rPr>
      <w:rFonts w:ascii="Noto Sans CJK JP Regular" w:eastAsia="Noto Sans CJK JP Regular" w:hAnsi="Noto Sans CJK JP Regular" w:cs="Noto Sans CJK JP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系務會議</dc:title>
  <dc:creator>user</dc:creator>
  <cp:lastModifiedBy>math</cp:lastModifiedBy>
  <cp:revision>2</cp:revision>
  <cp:lastPrinted>2019-11-13T07:56:00Z</cp:lastPrinted>
  <dcterms:created xsi:type="dcterms:W3CDTF">2019-11-13T07:57:00Z</dcterms:created>
  <dcterms:modified xsi:type="dcterms:W3CDTF">2019-11-13T07:57:00Z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2019-10-15T00:00:00Z</vt:filetime>
  </property>
</Properties>
</file>